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4D" w:rsidRDefault="000A46E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bg-BG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-444500</wp:posOffset>
            </wp:positionV>
            <wp:extent cx="5906135" cy="100520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8F8" w:rsidRPr="003B58F8" w:rsidRDefault="00E535F6" w:rsidP="003B58F8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Екскурзия </w:t>
      </w:r>
      <w:r w:rsidR="003B58F8" w:rsidRPr="003B58F8">
        <w:rPr>
          <w:rFonts w:ascii="Times New Roman" w:hAnsi="Times New Roman"/>
          <w:b/>
          <w:sz w:val="32"/>
          <w:szCs w:val="26"/>
        </w:rPr>
        <w:t xml:space="preserve">Френска </w:t>
      </w:r>
      <w:proofErr w:type="spellStart"/>
      <w:r w:rsidR="003B58F8" w:rsidRPr="003B58F8">
        <w:rPr>
          <w:rFonts w:ascii="Times New Roman" w:hAnsi="Times New Roman"/>
          <w:b/>
          <w:sz w:val="32"/>
          <w:szCs w:val="26"/>
        </w:rPr>
        <w:t>Ривиера</w:t>
      </w:r>
      <w:proofErr w:type="spellEnd"/>
      <w:r w:rsidR="003B58F8" w:rsidRPr="003B58F8">
        <w:rPr>
          <w:rFonts w:ascii="Times New Roman" w:hAnsi="Times New Roman"/>
          <w:b/>
          <w:sz w:val="32"/>
          <w:szCs w:val="26"/>
        </w:rPr>
        <w:t xml:space="preserve"> и Барселона </w:t>
      </w:r>
    </w:p>
    <w:p w:rsidR="0036114D" w:rsidRPr="003B58F8" w:rsidRDefault="003B58F8" w:rsidP="003B58F8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 w:rsidRPr="003B58F8">
        <w:rPr>
          <w:rFonts w:ascii="Times New Roman" w:hAnsi="Times New Roman"/>
          <w:b/>
          <w:sz w:val="32"/>
          <w:szCs w:val="26"/>
        </w:rPr>
        <w:t>със закуски и вечери</w:t>
      </w:r>
    </w:p>
    <w:p w:rsidR="003B58F8" w:rsidRPr="003B58F8" w:rsidRDefault="003B58F8" w:rsidP="003B58F8">
      <w:pPr>
        <w:spacing w:after="0"/>
        <w:jc w:val="center"/>
        <w:rPr>
          <w:sz w:val="24"/>
        </w:rPr>
      </w:pPr>
    </w:p>
    <w:p w:rsidR="0036114D" w:rsidRPr="003B58F8" w:rsidRDefault="003B58F8">
      <w:pPr>
        <w:jc w:val="center"/>
        <w:rPr>
          <w:sz w:val="24"/>
        </w:rPr>
      </w:pPr>
      <w:r>
        <w:rPr>
          <w:rFonts w:ascii="Times New Roman" w:hAnsi="Times New Roman"/>
          <w:b/>
          <w:sz w:val="28"/>
          <w:szCs w:val="26"/>
        </w:rPr>
        <w:t>автобус и самолет в</w:t>
      </w:r>
      <w:r w:rsidR="000A46E8" w:rsidRPr="003B58F8">
        <w:rPr>
          <w:rFonts w:ascii="Times New Roman" w:hAnsi="Times New Roman"/>
          <w:b/>
          <w:sz w:val="28"/>
          <w:szCs w:val="26"/>
        </w:rPr>
        <w:t xml:space="preserve"> хотели</w:t>
      </w:r>
      <w:r>
        <w:rPr>
          <w:rFonts w:ascii="Times New Roman" w:hAnsi="Times New Roman"/>
          <w:b/>
          <w:sz w:val="28"/>
          <w:szCs w:val="26"/>
        </w:rPr>
        <w:t xml:space="preserve"> 3* и</w:t>
      </w:r>
      <w:r w:rsidR="000A46E8" w:rsidRPr="003B58F8">
        <w:rPr>
          <w:rFonts w:ascii="Times New Roman" w:hAnsi="Times New Roman"/>
          <w:b/>
          <w:sz w:val="28"/>
          <w:szCs w:val="26"/>
        </w:rPr>
        <w:t xml:space="preserve"> 4*</w:t>
      </w:r>
    </w:p>
    <w:p w:rsidR="0036114D" w:rsidRDefault="0036114D">
      <w:pPr>
        <w:rPr>
          <w:rFonts w:ascii="Times New Roman" w:hAnsi="Times New Roman"/>
          <w:sz w:val="24"/>
          <w:szCs w:val="24"/>
        </w:rPr>
      </w:pPr>
    </w:p>
    <w:p w:rsidR="0036114D" w:rsidRDefault="000A46E8">
      <w:r>
        <w:rPr>
          <w:rFonts w:ascii="Times New Roman" w:hAnsi="Times New Roman"/>
          <w:b/>
          <w:bCs/>
          <w:sz w:val="24"/>
          <w:szCs w:val="24"/>
        </w:rPr>
        <w:t>Автобусно-самолетна програма 7 дни/ 6 нощувки</w:t>
      </w:r>
    </w:p>
    <w:p w:rsidR="0034523E" w:rsidRDefault="0034523E">
      <w:pPr>
        <w:rPr>
          <w:color w:val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Дата</w:t>
      </w:r>
      <w:r w:rsidRPr="004223C6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26.09.19</w:t>
      </w:r>
    </w:p>
    <w:p w:rsidR="004223C6" w:rsidRPr="004223C6" w:rsidRDefault="000A46E8">
      <w:pPr>
        <w:rPr>
          <w:color w:val="FF0000"/>
        </w:rPr>
      </w:pPr>
      <w:r w:rsidRPr="004223C6">
        <w:rPr>
          <w:rFonts w:ascii="Times New Roman" w:hAnsi="Times New Roman"/>
          <w:b/>
          <w:bCs/>
          <w:color w:val="FF0000"/>
          <w:sz w:val="24"/>
          <w:szCs w:val="24"/>
        </w:rPr>
        <w:t xml:space="preserve">Цена: </w:t>
      </w:r>
      <w:r w:rsidR="00DB7F61">
        <w:rPr>
          <w:rFonts w:ascii="Times New Roman" w:hAnsi="Times New Roman"/>
          <w:b/>
          <w:bCs/>
          <w:color w:val="FF0000"/>
          <w:sz w:val="24"/>
          <w:szCs w:val="24"/>
        </w:rPr>
        <w:t>547 евро / 1070 лв.</w:t>
      </w:r>
    </w:p>
    <w:p w:rsidR="0036114D" w:rsidRDefault="000A46E8" w:rsidP="004223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включва:</w:t>
      </w:r>
    </w:p>
    <w:p w:rsidR="0036114D" w:rsidRPr="00EA64E1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b/>
        </w:rPr>
      </w:pPr>
      <w:r w:rsidRPr="00EA64E1">
        <w:rPr>
          <w:rStyle w:val="1"/>
          <w:b/>
          <w:color w:val="000000"/>
          <w:sz w:val="24"/>
          <w:szCs w:val="24"/>
        </w:rPr>
        <w:t>6</w:t>
      </w:r>
      <w:r w:rsidRPr="00EA64E1">
        <w:rPr>
          <w:b/>
          <w:color w:val="000000"/>
          <w:sz w:val="24"/>
          <w:szCs w:val="24"/>
        </w:rPr>
        <w:t xml:space="preserve"> нощувки:</w:t>
      </w:r>
      <w:r>
        <w:rPr>
          <w:color w:val="000000"/>
          <w:sz w:val="24"/>
          <w:szCs w:val="24"/>
        </w:rPr>
        <w:t xml:space="preserve"> </w:t>
      </w:r>
      <w:r w:rsidRPr="00EA64E1">
        <w:rPr>
          <w:b/>
          <w:color w:val="000000"/>
          <w:sz w:val="24"/>
          <w:szCs w:val="24"/>
          <w:lang w:val="en-US"/>
        </w:rPr>
        <w:t xml:space="preserve">3 </w:t>
      </w:r>
      <w:r w:rsidRPr="00EA64E1">
        <w:rPr>
          <w:b/>
          <w:color w:val="000000"/>
          <w:sz w:val="24"/>
          <w:szCs w:val="24"/>
        </w:rPr>
        <w:t>нощувки в хотели 3*</w:t>
      </w:r>
      <w:r>
        <w:rPr>
          <w:color w:val="000000"/>
          <w:sz w:val="24"/>
          <w:szCs w:val="24"/>
        </w:rPr>
        <w:t xml:space="preserve"> - 1 в Любляна и 2 в Сан </w:t>
      </w:r>
      <w:proofErr w:type="spellStart"/>
      <w:r>
        <w:rPr>
          <w:color w:val="000000"/>
          <w:sz w:val="24"/>
          <w:szCs w:val="24"/>
        </w:rPr>
        <w:t>Ремо</w:t>
      </w:r>
      <w:proofErr w:type="spellEnd"/>
      <w:r>
        <w:rPr>
          <w:color w:val="000000"/>
          <w:sz w:val="24"/>
          <w:szCs w:val="24"/>
        </w:rPr>
        <w:t xml:space="preserve">; </w:t>
      </w:r>
      <w:r w:rsidR="00DB7F61">
        <w:rPr>
          <w:b/>
          <w:color w:val="000000"/>
          <w:sz w:val="24"/>
          <w:szCs w:val="24"/>
        </w:rPr>
        <w:t>3 нощувки в хотел</w:t>
      </w:r>
      <w:r w:rsidR="008A6422">
        <w:rPr>
          <w:b/>
          <w:color w:val="000000"/>
          <w:sz w:val="24"/>
          <w:szCs w:val="24"/>
        </w:rPr>
        <w:t xml:space="preserve"> 4*</w:t>
      </w:r>
      <w:r w:rsidRPr="00EA64E1">
        <w:rPr>
          <w:b/>
          <w:color w:val="000000"/>
          <w:sz w:val="24"/>
          <w:szCs w:val="24"/>
        </w:rPr>
        <w:t xml:space="preserve"> в </w:t>
      </w:r>
      <w:proofErr w:type="spellStart"/>
      <w:r w:rsidRPr="00EA64E1">
        <w:rPr>
          <w:b/>
          <w:color w:val="000000"/>
          <w:sz w:val="24"/>
          <w:szCs w:val="24"/>
        </w:rPr>
        <w:t>Лорет</w:t>
      </w:r>
      <w:proofErr w:type="spellEnd"/>
      <w:r w:rsidRPr="00EA64E1">
        <w:rPr>
          <w:b/>
          <w:color w:val="000000"/>
          <w:sz w:val="24"/>
          <w:szCs w:val="24"/>
        </w:rPr>
        <w:t xml:space="preserve"> де Мар/ Коста Брава;</w:t>
      </w:r>
    </w:p>
    <w:p w:rsidR="0036114D" w:rsidRPr="00D270B3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rStyle w:val="1"/>
        </w:rPr>
      </w:pPr>
      <w:r>
        <w:rPr>
          <w:rStyle w:val="1"/>
          <w:color w:val="000000"/>
          <w:sz w:val="24"/>
          <w:szCs w:val="24"/>
          <w:lang w:val="en-US"/>
        </w:rPr>
        <w:t>6</w:t>
      </w:r>
      <w:r>
        <w:rPr>
          <w:rStyle w:val="1"/>
          <w:color w:val="000000"/>
          <w:sz w:val="24"/>
          <w:szCs w:val="24"/>
        </w:rPr>
        <w:t xml:space="preserve"> закуски  в ресторантите на хотелите;</w:t>
      </w:r>
    </w:p>
    <w:p w:rsidR="00D270B3" w:rsidRDefault="00D270B3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  <w:lang w:val="en-US"/>
        </w:rPr>
        <w:t xml:space="preserve">5 </w:t>
      </w:r>
      <w:r>
        <w:rPr>
          <w:rStyle w:val="1"/>
          <w:color w:val="000000"/>
          <w:sz w:val="24"/>
          <w:szCs w:val="24"/>
        </w:rPr>
        <w:t>вечери</w:t>
      </w:r>
      <w:r w:rsidR="00E116AC">
        <w:rPr>
          <w:rStyle w:val="1"/>
          <w:color w:val="000000"/>
          <w:sz w:val="24"/>
          <w:szCs w:val="24"/>
        </w:rPr>
        <w:t xml:space="preserve"> в ресторанта на съответния хотел</w:t>
      </w:r>
      <w:r>
        <w:rPr>
          <w:rStyle w:val="1"/>
          <w:color w:val="000000"/>
          <w:sz w:val="24"/>
          <w:szCs w:val="24"/>
        </w:rPr>
        <w:t xml:space="preserve">: 2 в Сан </w:t>
      </w:r>
      <w:proofErr w:type="spellStart"/>
      <w:r>
        <w:rPr>
          <w:rStyle w:val="1"/>
          <w:color w:val="000000"/>
          <w:sz w:val="24"/>
          <w:szCs w:val="24"/>
        </w:rPr>
        <w:t>Ремо</w:t>
      </w:r>
      <w:proofErr w:type="spellEnd"/>
      <w:r>
        <w:rPr>
          <w:rStyle w:val="1"/>
          <w:color w:val="000000"/>
          <w:sz w:val="24"/>
          <w:szCs w:val="24"/>
        </w:rPr>
        <w:t xml:space="preserve"> и 3</w:t>
      </w:r>
      <w:r w:rsidR="008A6422">
        <w:rPr>
          <w:rStyle w:val="1"/>
          <w:color w:val="000000"/>
          <w:sz w:val="24"/>
          <w:szCs w:val="24"/>
        </w:rPr>
        <w:t xml:space="preserve"> в</w:t>
      </w:r>
      <w:bookmarkStart w:id="0" w:name="_GoBack"/>
      <w:bookmarkEnd w:id="0"/>
      <w:r>
        <w:rPr>
          <w:rStyle w:val="1"/>
          <w:color w:val="000000"/>
          <w:sz w:val="24"/>
          <w:szCs w:val="24"/>
        </w:rPr>
        <w:t xml:space="preserve"> </w:t>
      </w:r>
      <w:proofErr w:type="spellStart"/>
      <w:r>
        <w:rPr>
          <w:rStyle w:val="1"/>
          <w:color w:val="000000"/>
          <w:sz w:val="24"/>
          <w:szCs w:val="24"/>
        </w:rPr>
        <w:t>Лорет</w:t>
      </w:r>
      <w:proofErr w:type="spellEnd"/>
      <w:r>
        <w:rPr>
          <w:rStyle w:val="1"/>
          <w:color w:val="000000"/>
          <w:sz w:val="24"/>
          <w:szCs w:val="24"/>
        </w:rPr>
        <w:t xml:space="preserve"> де Мар;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Туристическа програма в сл</w:t>
      </w:r>
      <w:r w:rsidR="00F467E6">
        <w:rPr>
          <w:rStyle w:val="1"/>
          <w:color w:val="000000"/>
          <w:sz w:val="24"/>
          <w:szCs w:val="24"/>
        </w:rPr>
        <w:t>едните градове: Любляна,</w:t>
      </w:r>
      <w:r>
        <w:rPr>
          <w:rStyle w:val="1"/>
          <w:color w:val="000000"/>
          <w:sz w:val="24"/>
          <w:szCs w:val="24"/>
        </w:rPr>
        <w:t xml:space="preserve"> Авиньон, Барселона;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 xml:space="preserve">Самолетен билет Барселона – София с включени летищни такси и </w:t>
      </w:r>
      <w:proofErr w:type="spellStart"/>
      <w:r>
        <w:rPr>
          <w:rStyle w:val="1"/>
          <w:color w:val="000000"/>
          <w:sz w:val="24"/>
          <w:szCs w:val="24"/>
        </w:rPr>
        <w:t>чекиран</w:t>
      </w:r>
      <w:proofErr w:type="spellEnd"/>
      <w:r>
        <w:rPr>
          <w:rStyle w:val="1"/>
          <w:color w:val="000000"/>
          <w:sz w:val="24"/>
          <w:szCs w:val="24"/>
        </w:rPr>
        <w:t xml:space="preserve"> багаж до 20 кг;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Трансфер хотел-летище;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 с комфортен автобус;</w:t>
      </w:r>
    </w:p>
    <w:p w:rsidR="00FC2C18" w:rsidRPr="005C00A6" w:rsidRDefault="000A46E8" w:rsidP="005C00A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jc w:val="both"/>
        <w:rPr>
          <w:rStyle w:val="1"/>
          <w:b/>
          <w:bCs/>
          <w:color w:val="FF0000"/>
        </w:rPr>
      </w:pPr>
      <w:r>
        <w:rPr>
          <w:color w:val="000000"/>
          <w:sz w:val="24"/>
          <w:szCs w:val="24"/>
        </w:rPr>
        <w:t>Екскурзоводско обслужване</w:t>
      </w:r>
      <w:r>
        <w:rPr>
          <w:rStyle w:val="1"/>
          <w:color w:val="000000"/>
          <w:sz w:val="24"/>
          <w:szCs w:val="24"/>
        </w:rPr>
        <w:t>.</w:t>
      </w:r>
    </w:p>
    <w:p w:rsidR="0036114D" w:rsidRDefault="000A46E8" w:rsidP="004223C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E181E"/>
          <w:sz w:val="24"/>
          <w:szCs w:val="24"/>
        </w:rPr>
        <w:t>Цената не включва:</w:t>
      </w:r>
    </w:p>
    <w:p w:rsidR="0036114D" w:rsidRPr="005C00A6" w:rsidRDefault="000A46E8" w:rsidP="004223C6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auto"/>
          <w:sz w:val="24"/>
          <w:szCs w:val="24"/>
        </w:rPr>
      </w:pPr>
      <w:r w:rsidRPr="005C00A6">
        <w:rPr>
          <w:bCs/>
          <w:color w:val="auto"/>
          <w:sz w:val="24"/>
          <w:szCs w:val="24"/>
        </w:rPr>
        <w:t xml:space="preserve">Доплащане за единична стая: </w:t>
      </w:r>
      <w:r w:rsidR="005C00A6" w:rsidRPr="005C00A6">
        <w:rPr>
          <w:bCs/>
          <w:color w:val="auto"/>
          <w:sz w:val="24"/>
          <w:szCs w:val="24"/>
        </w:rPr>
        <w:t>140 евро / 274</w:t>
      </w:r>
      <w:r w:rsidRPr="005C00A6">
        <w:rPr>
          <w:bCs/>
          <w:color w:val="auto"/>
          <w:sz w:val="24"/>
          <w:szCs w:val="24"/>
        </w:rPr>
        <w:t xml:space="preserve"> лв.</w:t>
      </w:r>
    </w:p>
    <w:p w:rsidR="0036114D" w:rsidRDefault="000A46E8" w:rsidP="004223C6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CE181E"/>
        </w:rPr>
      </w:pPr>
      <w:r>
        <w:rPr>
          <w:color w:val="000000"/>
          <w:sz w:val="24"/>
          <w:szCs w:val="24"/>
        </w:rPr>
        <w:t xml:space="preserve">Медицинска застраховка към ЗАД „Армеец“ за 7 дни с покритие 5000 евро за лица на възраст до 70 г. – 6 </w:t>
      </w:r>
      <w:proofErr w:type="spellStart"/>
      <w:r>
        <w:rPr>
          <w:color w:val="000000"/>
          <w:sz w:val="24"/>
          <w:szCs w:val="24"/>
        </w:rPr>
        <w:t>лв</w:t>
      </w:r>
      <w:proofErr w:type="spellEnd"/>
      <w:r>
        <w:rPr>
          <w:color w:val="000000"/>
          <w:sz w:val="24"/>
          <w:szCs w:val="24"/>
        </w:rPr>
        <w:t xml:space="preserve">, за лица на възраст от 70 г. до 85 г. – 16 </w:t>
      </w:r>
      <w:proofErr w:type="spellStart"/>
      <w:r>
        <w:rPr>
          <w:color w:val="000000"/>
          <w:sz w:val="24"/>
          <w:szCs w:val="24"/>
        </w:rPr>
        <w:t>лв</w:t>
      </w:r>
      <w:proofErr w:type="spellEnd"/>
      <w:r>
        <w:rPr>
          <w:color w:val="000000"/>
          <w:sz w:val="24"/>
          <w:szCs w:val="24"/>
        </w:rPr>
        <w:t xml:space="preserve">; </w:t>
      </w:r>
    </w:p>
    <w:p w:rsidR="0036114D" w:rsidRDefault="000A46E8" w:rsidP="004223C6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Еднопосочен трансфер от  Пловдив – 20 лева;</w:t>
      </w:r>
    </w:p>
    <w:p w:rsidR="0036114D" w:rsidRPr="004223C6" w:rsidRDefault="00F467E6" w:rsidP="004223C6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Екскурзия до Монако</w:t>
      </w:r>
      <w:r>
        <w:rPr>
          <w:color w:val="000000"/>
          <w:sz w:val="24"/>
          <w:szCs w:val="24"/>
          <w:lang w:val="en-US"/>
        </w:rPr>
        <w:t xml:space="preserve">, </w:t>
      </w:r>
      <w:r w:rsidR="000A46E8">
        <w:rPr>
          <w:color w:val="000000"/>
          <w:sz w:val="24"/>
          <w:szCs w:val="24"/>
        </w:rPr>
        <w:t>Монте Карло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 Ница</w:t>
      </w:r>
      <w:r w:rsidR="000A46E8">
        <w:rPr>
          <w:color w:val="000000"/>
          <w:sz w:val="24"/>
          <w:szCs w:val="24"/>
        </w:rPr>
        <w:t xml:space="preserve"> (при минимум 25 души) – 25 евро;</w:t>
      </w:r>
    </w:p>
    <w:p w:rsidR="0036114D" w:rsidRDefault="000A46E8" w:rsidP="004223C6">
      <w:pPr>
        <w:pStyle w:val="-"/>
        <w:numPr>
          <w:ilvl w:val="0"/>
          <w:numId w:val="3"/>
        </w:numPr>
        <w:tabs>
          <w:tab w:val="clear" w:pos="720"/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36114D" w:rsidRDefault="000A46E8" w:rsidP="004223C6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b/>
          <w:bCs/>
          <w:color w:val="000000"/>
        </w:rPr>
      </w:pPr>
      <w:bookmarkStart w:id="1" w:name="__DdeLink__327_55175821"/>
      <w:bookmarkEnd w:id="1"/>
      <w:r>
        <w:rPr>
          <w:rStyle w:val="1"/>
          <w:color w:val="000000"/>
          <w:sz w:val="24"/>
          <w:szCs w:val="24"/>
        </w:rPr>
        <w:t>По желание – застраховка „Отмяна на пътуване“.</w:t>
      </w:r>
    </w:p>
    <w:p w:rsidR="0036114D" w:rsidRDefault="0036114D" w:rsidP="004223C6">
      <w:pPr>
        <w:spacing w:after="0"/>
        <w:rPr>
          <w:rFonts w:ascii="Times New Roman" w:hAnsi="Times New Roman"/>
          <w:b/>
          <w:color w:val="CE181E"/>
          <w:sz w:val="24"/>
          <w:szCs w:val="24"/>
          <w:lang w:val="de-DE"/>
        </w:rPr>
      </w:pPr>
    </w:p>
    <w:p w:rsidR="0036114D" w:rsidRDefault="000A46E8">
      <w:pPr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тази екскурзия ще посетите: </w:t>
      </w:r>
      <w:r w:rsidR="00F467E6">
        <w:rPr>
          <w:rFonts w:ascii="Times New Roman" w:hAnsi="Times New Roman"/>
          <w:color w:val="000000"/>
          <w:sz w:val="24"/>
          <w:szCs w:val="24"/>
        </w:rPr>
        <w:t xml:space="preserve">Любляна, Сан </w:t>
      </w:r>
      <w:proofErr w:type="spellStart"/>
      <w:r w:rsidR="00F467E6">
        <w:rPr>
          <w:rFonts w:ascii="Times New Roman" w:hAnsi="Times New Roman"/>
          <w:color w:val="000000"/>
          <w:sz w:val="24"/>
          <w:szCs w:val="24"/>
        </w:rPr>
        <w:t>Ремо</w:t>
      </w:r>
      <w:proofErr w:type="spellEnd"/>
      <w:r w:rsidR="00F467E6">
        <w:rPr>
          <w:rFonts w:ascii="Times New Roman" w:hAnsi="Times New Roman"/>
          <w:color w:val="000000"/>
          <w:sz w:val="24"/>
          <w:szCs w:val="24"/>
        </w:rPr>
        <w:t>, Монако и</w:t>
      </w:r>
      <w:r>
        <w:rPr>
          <w:rFonts w:ascii="Times New Roman" w:hAnsi="Times New Roman"/>
          <w:color w:val="000000"/>
          <w:sz w:val="24"/>
          <w:szCs w:val="24"/>
        </w:rPr>
        <w:t xml:space="preserve"> Ница</w:t>
      </w:r>
      <w:r w:rsidR="00F467E6">
        <w:rPr>
          <w:rFonts w:ascii="Times New Roman" w:hAnsi="Times New Roman"/>
          <w:color w:val="000000"/>
          <w:sz w:val="24"/>
          <w:szCs w:val="24"/>
        </w:rPr>
        <w:t xml:space="preserve"> (по желание)</w:t>
      </w:r>
      <w:r>
        <w:rPr>
          <w:rFonts w:ascii="Times New Roman" w:hAnsi="Times New Roman"/>
          <w:color w:val="000000"/>
          <w:sz w:val="24"/>
          <w:szCs w:val="24"/>
        </w:rPr>
        <w:t xml:space="preserve">, Авиньон,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Лорет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 Мар/ Коста Брава, Барселона</w:t>
      </w:r>
    </w:p>
    <w:p w:rsidR="0036114D" w:rsidRPr="004223C6" w:rsidRDefault="0036114D">
      <w:pPr>
        <w:pStyle w:val="-"/>
        <w:jc w:val="both"/>
        <w:rPr>
          <w:b/>
          <w:sz w:val="28"/>
          <w:szCs w:val="24"/>
          <w:lang w:val="de-DE"/>
        </w:rPr>
      </w:pPr>
    </w:p>
    <w:p w:rsidR="0036114D" w:rsidRPr="004223C6" w:rsidRDefault="000A46E8">
      <w:pPr>
        <w:rPr>
          <w:sz w:val="24"/>
        </w:rPr>
      </w:pPr>
      <w:r w:rsidRPr="004223C6">
        <w:rPr>
          <w:rFonts w:ascii="Times New Roman" w:hAnsi="Times New Roman"/>
          <w:b/>
          <w:sz w:val="28"/>
          <w:szCs w:val="24"/>
        </w:rPr>
        <w:lastRenderedPageBreak/>
        <w:t>Туристическа програма:</w:t>
      </w:r>
    </w:p>
    <w:p w:rsidR="0036114D" w:rsidRDefault="000A46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Ден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София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Любляна</w:t>
      </w:r>
    </w:p>
    <w:p w:rsidR="0036114D" w:rsidRDefault="000A46E8">
      <w:pPr>
        <w:jc w:val="both"/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Тръгване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Пловдив в 05:00 от бензиностанция ОМВ до хотел „Санкт Петербург“ (заявява се и се заплаща предварително); от </w:t>
      </w:r>
      <w:r>
        <w:rPr>
          <w:rFonts w:ascii="Times New Roman" w:hAnsi="Times New Roman"/>
          <w:sz w:val="24"/>
          <w:szCs w:val="24"/>
          <w:lang w:val="de-DE"/>
        </w:rPr>
        <w:t xml:space="preserve">в 08:00 ч.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София -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Национал</w:t>
      </w:r>
      <w:r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стадион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Васил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Левски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</w:rPr>
        <w:t>и в 08:30 от автогара „Сердика“ (само с предварителна заявка)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Транзитно преминаване през Сърбия.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Настаняване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хотел</w:t>
      </w:r>
      <w:proofErr w:type="spellEnd"/>
      <w:r w:rsidR="00F467E6">
        <w:rPr>
          <w:rFonts w:ascii="Times New Roman" w:hAnsi="Times New Roman"/>
          <w:sz w:val="24"/>
          <w:szCs w:val="24"/>
        </w:rPr>
        <w:t xml:space="preserve"> 3* </w:t>
      </w:r>
      <w:r>
        <w:rPr>
          <w:rFonts w:ascii="Times New Roman" w:hAnsi="Times New Roman"/>
          <w:sz w:val="24"/>
          <w:szCs w:val="24"/>
          <w:lang w:val="de-DE"/>
        </w:rPr>
        <w:t xml:space="preserve">в </w:t>
      </w:r>
      <w:r>
        <w:rPr>
          <w:rFonts w:ascii="Times New Roman" w:hAnsi="Times New Roman"/>
          <w:sz w:val="24"/>
          <w:szCs w:val="24"/>
        </w:rPr>
        <w:t>района на Любляна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ощувка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36114D" w:rsidRDefault="000A46E8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2 Ден: Любляна – Сан </w:t>
      </w:r>
      <w:proofErr w:type="spellStart"/>
      <w:r>
        <w:rPr>
          <w:rFonts w:ascii="Times New Roman" w:hAnsi="Times New Roman"/>
          <w:b/>
          <w:sz w:val="24"/>
          <w:szCs w:val="24"/>
        </w:rPr>
        <w:t>Ремо</w:t>
      </w:r>
      <w:proofErr w:type="spellEnd"/>
    </w:p>
    <w:p w:rsidR="0036114D" w:rsidRDefault="000A46E8">
      <w:pPr>
        <w:jc w:val="both"/>
      </w:pPr>
      <w:r>
        <w:rPr>
          <w:rFonts w:ascii="Times New Roman" w:hAnsi="Times New Roman"/>
          <w:sz w:val="24"/>
          <w:szCs w:val="24"/>
        </w:rPr>
        <w:t xml:space="preserve">Закуска. Туристическа програма в Любляна - град на кръстопът, въплътил духа на централна Европа и Средиземноморието, мост между разнородни култури, настроения и идеи. С нашата разходка ще видите Старото кметство, </w:t>
      </w:r>
      <w:proofErr w:type="spellStart"/>
      <w:r>
        <w:rPr>
          <w:rFonts w:ascii="Times New Roman" w:hAnsi="Times New Roman"/>
          <w:sz w:val="24"/>
          <w:szCs w:val="24"/>
        </w:rPr>
        <w:t>Тримостието</w:t>
      </w:r>
      <w:proofErr w:type="spellEnd"/>
      <w:r>
        <w:rPr>
          <w:rFonts w:ascii="Times New Roman" w:hAnsi="Times New Roman"/>
          <w:sz w:val="24"/>
          <w:szCs w:val="24"/>
        </w:rPr>
        <w:t xml:space="preserve">, централния площад с монумента на автора на словенския химн Франц </w:t>
      </w:r>
      <w:proofErr w:type="spellStart"/>
      <w:r>
        <w:rPr>
          <w:rFonts w:ascii="Times New Roman" w:hAnsi="Times New Roman"/>
          <w:sz w:val="24"/>
          <w:szCs w:val="24"/>
        </w:rPr>
        <w:t>Прешерн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Францисканския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манастир, Змейския мост. Отпътуване за Германия и вълнуващия замък на Лудвиг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Херенхимзее</w:t>
      </w:r>
      <w:proofErr w:type="spellEnd"/>
      <w:r>
        <w:rPr>
          <w:rFonts w:ascii="Times New Roman" w:hAnsi="Times New Roman"/>
          <w:sz w:val="24"/>
          <w:szCs w:val="24"/>
        </w:rPr>
        <w:t xml:space="preserve">, олицетворяващ </w:t>
      </w:r>
      <w:proofErr w:type="spellStart"/>
      <w:r>
        <w:rPr>
          <w:rFonts w:ascii="Times New Roman" w:hAnsi="Times New Roman"/>
          <w:sz w:val="24"/>
          <w:szCs w:val="24"/>
        </w:rPr>
        <w:t>сбъданата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мечта на крал Лудвиг за “замък по-бляскав от Версай”. Лудвиг II строи този замък, за да се "спаси" от светския живот, баловете и  развлеченията. Това е място за уединение, където самотният крал можел да избяга от реалността и да се потопи в света на пълното блаженство. Той е живял тук само 10 дни, като всяка вечер заповядвал Огледалната зала да бъде осветявана от всичките 33 полилея и 44 свещника, в които горели 2000 свещи. Продължаваме към Сан </w:t>
      </w:r>
      <w:proofErr w:type="spellStart"/>
      <w:r>
        <w:rPr>
          <w:rFonts w:ascii="Times New Roman" w:hAnsi="Times New Roman"/>
          <w:sz w:val="24"/>
          <w:szCs w:val="24"/>
        </w:rPr>
        <w:t>Ремо</w:t>
      </w:r>
      <w:proofErr w:type="spellEnd"/>
      <w:r>
        <w:rPr>
          <w:rFonts w:ascii="Times New Roman" w:hAnsi="Times New Roman"/>
          <w:sz w:val="24"/>
          <w:szCs w:val="24"/>
        </w:rPr>
        <w:t>. Настаняване в хотел</w:t>
      </w:r>
      <w:r w:rsidR="00F467E6">
        <w:rPr>
          <w:rFonts w:ascii="Times New Roman" w:hAnsi="Times New Roman"/>
          <w:sz w:val="24"/>
          <w:szCs w:val="24"/>
        </w:rPr>
        <w:t xml:space="preserve"> 3* в курорта</w:t>
      </w:r>
      <w:r>
        <w:rPr>
          <w:rFonts w:ascii="Times New Roman" w:hAnsi="Times New Roman"/>
          <w:sz w:val="24"/>
          <w:szCs w:val="24"/>
        </w:rPr>
        <w:t>.</w:t>
      </w:r>
      <w:r w:rsidR="00F467E6">
        <w:rPr>
          <w:rFonts w:ascii="Times New Roman" w:hAnsi="Times New Roman"/>
          <w:sz w:val="24"/>
          <w:szCs w:val="24"/>
        </w:rPr>
        <w:t xml:space="preserve"> Вечеря. </w:t>
      </w:r>
      <w:r>
        <w:rPr>
          <w:rFonts w:ascii="Times New Roman" w:hAnsi="Times New Roman"/>
          <w:sz w:val="24"/>
          <w:szCs w:val="24"/>
        </w:rPr>
        <w:t>Нощувка.</w:t>
      </w:r>
    </w:p>
    <w:p w:rsidR="0036114D" w:rsidRDefault="00F467E6">
      <w:r>
        <w:rPr>
          <w:rFonts w:ascii="Times New Roman" w:hAnsi="Times New Roman"/>
          <w:b/>
          <w:sz w:val="24"/>
          <w:szCs w:val="24"/>
        </w:rPr>
        <w:t xml:space="preserve">3 Ден:  Сан </w:t>
      </w:r>
      <w:proofErr w:type="spellStart"/>
      <w:r>
        <w:rPr>
          <w:rFonts w:ascii="Times New Roman" w:hAnsi="Times New Roman"/>
          <w:b/>
          <w:sz w:val="24"/>
          <w:szCs w:val="24"/>
        </w:rPr>
        <w:t>Ремо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Монако, </w:t>
      </w:r>
      <w:r w:rsidR="000A46E8">
        <w:rPr>
          <w:rFonts w:ascii="Times New Roman" w:hAnsi="Times New Roman"/>
          <w:b/>
          <w:sz w:val="24"/>
          <w:szCs w:val="24"/>
        </w:rPr>
        <w:t>Монте Карло</w:t>
      </w:r>
      <w:r>
        <w:rPr>
          <w:rFonts w:ascii="Times New Roman" w:hAnsi="Times New Roman"/>
          <w:b/>
          <w:sz w:val="24"/>
          <w:szCs w:val="24"/>
        </w:rPr>
        <w:t xml:space="preserve"> и Ница (по желание)- Сан </w:t>
      </w:r>
      <w:proofErr w:type="spellStart"/>
      <w:r>
        <w:rPr>
          <w:rFonts w:ascii="Times New Roman" w:hAnsi="Times New Roman"/>
          <w:b/>
          <w:sz w:val="24"/>
          <w:szCs w:val="24"/>
        </w:rPr>
        <w:t>Ремо</w:t>
      </w:r>
      <w:proofErr w:type="spellEnd"/>
    </w:p>
    <w:p w:rsidR="0036114D" w:rsidRDefault="000A46E8" w:rsidP="00F467E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Закуска. Свободно време в Сан </w:t>
      </w:r>
      <w:proofErr w:type="spellStart"/>
      <w:r>
        <w:rPr>
          <w:rFonts w:ascii="Times New Roman" w:hAnsi="Times New Roman"/>
          <w:sz w:val="24"/>
          <w:szCs w:val="24"/>
        </w:rPr>
        <w:t>Ремо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п</w:t>
      </w:r>
      <w:r w:rsidR="00F467E6">
        <w:rPr>
          <w:rFonts w:ascii="Times New Roman" w:hAnsi="Times New Roman"/>
          <w:sz w:val="24"/>
          <w:szCs w:val="24"/>
        </w:rPr>
        <w:t xml:space="preserve">о желание екскурзия до Монако, Монте Карло и Ница </w:t>
      </w:r>
      <w:r>
        <w:rPr>
          <w:rFonts w:ascii="Times New Roman" w:hAnsi="Times New Roman"/>
          <w:sz w:val="24"/>
          <w:szCs w:val="24"/>
        </w:rPr>
        <w:t xml:space="preserve">(25 евро). Монако - синоним на лукс, красота, развлечения и красиви емоции. Заради своята малка площ Княжество Монако е най-гъсто населената държава на Земята. Разположен е на красивия Лазурен бряг на Средиземно море и отстои само на 18 км източно от Ница и на около 100 км от Сен </w:t>
      </w:r>
      <w:proofErr w:type="spellStart"/>
      <w:r>
        <w:rPr>
          <w:rFonts w:ascii="Times New Roman" w:hAnsi="Times New Roman"/>
          <w:sz w:val="24"/>
          <w:szCs w:val="24"/>
        </w:rPr>
        <w:t>Тропе</w:t>
      </w:r>
      <w:proofErr w:type="spellEnd"/>
      <w:r>
        <w:rPr>
          <w:rFonts w:ascii="Times New Roman" w:hAnsi="Times New Roman"/>
          <w:sz w:val="24"/>
          <w:szCs w:val="24"/>
        </w:rPr>
        <w:t xml:space="preserve">. Този същински рай се намира на френската </w:t>
      </w:r>
      <w:proofErr w:type="spellStart"/>
      <w:r>
        <w:rPr>
          <w:rFonts w:ascii="Times New Roman" w:hAnsi="Times New Roman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sz w:val="24"/>
          <w:szCs w:val="24"/>
        </w:rPr>
        <w:t>, между Средиземно море и Франция и разполага с най-доброто от Лазурния бряг. Той е втората най-малка държава в Европа веднага след Ватикана. Основните доходи на страната идват от туризъм. Годишно в Монако пристигат около 700 000 чуждестранни туристи. Световната си слава Монако дължи на Гранд Казино в Монте Карло, на старта от Формула 1, който се провежда ежегодно, и на бляскавия живот на кр</w:t>
      </w:r>
      <w:r w:rsidR="004223C6">
        <w:rPr>
          <w:rFonts w:ascii="Times New Roman" w:hAnsi="Times New Roman"/>
          <w:sz w:val="24"/>
          <w:szCs w:val="24"/>
        </w:rPr>
        <w:t xml:space="preserve">алското семейство </w:t>
      </w:r>
      <w:proofErr w:type="spellStart"/>
      <w:r w:rsidR="004223C6">
        <w:rPr>
          <w:rFonts w:ascii="Times New Roman" w:hAnsi="Times New Roman"/>
          <w:sz w:val="24"/>
          <w:szCs w:val="24"/>
        </w:rPr>
        <w:t>Грималди</w:t>
      </w:r>
      <w:proofErr w:type="spellEnd"/>
      <w:r w:rsidR="004223C6">
        <w:rPr>
          <w:rFonts w:ascii="Times New Roman" w:hAnsi="Times New Roman"/>
          <w:sz w:val="24"/>
          <w:szCs w:val="24"/>
        </w:rPr>
        <w:t xml:space="preserve">.  </w:t>
      </w:r>
      <w:r>
        <w:rPr>
          <w:rFonts w:ascii="Times New Roman" w:hAnsi="Times New Roman"/>
          <w:sz w:val="24"/>
          <w:szCs w:val="24"/>
        </w:rPr>
        <w:t xml:space="preserve">Монте Карло е квартал на Монако, един от най - богатите. Някога хората са го смятали за столица на Монако. Монте Карло е един от най-посещаваните курорти в Европа и е известен с блясъка, лукса и хазарта, както и с организирането на рали-шампионати на </w:t>
      </w:r>
      <w:proofErr w:type="spellStart"/>
      <w:r>
        <w:rPr>
          <w:rFonts w:ascii="Times New Roman" w:hAnsi="Times New Roman"/>
          <w:sz w:val="24"/>
          <w:szCs w:val="24"/>
        </w:rPr>
        <w:t>Formula</w:t>
      </w:r>
      <w:proofErr w:type="spellEnd"/>
      <w:r>
        <w:rPr>
          <w:rFonts w:ascii="Times New Roman" w:hAnsi="Times New Roman"/>
          <w:sz w:val="24"/>
          <w:szCs w:val="24"/>
        </w:rPr>
        <w:t xml:space="preserve"> 1.Тук се намира най-известната писта на Формула 1.</w:t>
      </w:r>
    </w:p>
    <w:p w:rsidR="0036114D" w:rsidRDefault="000A46E8" w:rsidP="00F467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Отпътуване за Ница - град разположен по бреговете на Залива на ангелите, заобиколен от приморските Алпи, защитаващи града от хладни ветрове. Столицата на Лазурния бряг е </w:t>
      </w:r>
      <w:proofErr w:type="spellStart"/>
      <w:r>
        <w:rPr>
          <w:rFonts w:ascii="Times New Roman" w:hAnsi="Times New Roman"/>
          <w:sz w:val="24"/>
          <w:szCs w:val="24"/>
        </w:rPr>
        <w:t>петият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големина град във Франция  и най-големият на френската </w:t>
      </w:r>
      <w:proofErr w:type="spellStart"/>
      <w:r>
        <w:rPr>
          <w:rFonts w:ascii="Times New Roman" w:hAnsi="Times New Roman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sz w:val="24"/>
          <w:szCs w:val="24"/>
        </w:rPr>
        <w:t xml:space="preserve">. Ница е един от най-хубавите и най-важните курортни комплекси на Средиземно море. </w:t>
      </w:r>
      <w:r>
        <w:rPr>
          <w:rFonts w:ascii="Times New Roman" w:hAnsi="Times New Roman"/>
          <w:sz w:val="24"/>
          <w:szCs w:val="24"/>
        </w:rPr>
        <w:lastRenderedPageBreak/>
        <w:t>Сред интересните забележителности тук са римските постройки - арени, терми, площад “</w:t>
      </w:r>
      <w:proofErr w:type="spellStart"/>
      <w:r>
        <w:rPr>
          <w:rFonts w:ascii="Times New Roman" w:hAnsi="Times New Roman"/>
          <w:sz w:val="24"/>
          <w:szCs w:val="24"/>
        </w:rPr>
        <w:t>Масена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Place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Masséna</w:t>
      </w:r>
      <w:proofErr w:type="spellEnd"/>
      <w:r>
        <w:rPr>
          <w:rFonts w:ascii="Times New Roman" w:hAnsi="Times New Roman"/>
          <w:sz w:val="24"/>
          <w:szCs w:val="24"/>
        </w:rPr>
        <w:t xml:space="preserve">), руската църква “Св. Николай”, музеите на </w:t>
      </w:r>
      <w:proofErr w:type="spellStart"/>
      <w:r>
        <w:rPr>
          <w:rFonts w:ascii="Times New Roman" w:hAnsi="Times New Roman"/>
          <w:sz w:val="24"/>
          <w:szCs w:val="24"/>
        </w:rPr>
        <w:t>Матис</w:t>
      </w:r>
      <w:proofErr w:type="spellEnd"/>
      <w:r>
        <w:rPr>
          <w:rFonts w:ascii="Times New Roman" w:hAnsi="Times New Roman"/>
          <w:sz w:val="24"/>
          <w:szCs w:val="24"/>
        </w:rPr>
        <w:t xml:space="preserve">, Марк Шагал, манастира </w:t>
      </w:r>
      <w:proofErr w:type="spellStart"/>
      <w:r>
        <w:rPr>
          <w:rFonts w:ascii="Times New Roman" w:hAnsi="Times New Roman"/>
          <w:sz w:val="24"/>
          <w:szCs w:val="24"/>
        </w:rPr>
        <w:t>Симиез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Ница притежава особена красота и очарование, които я правят една от най-предпочитаните курортни дестинации във Франция. Връщане в хотела. </w:t>
      </w:r>
      <w:r w:rsidR="00F467E6">
        <w:rPr>
          <w:rFonts w:ascii="Times New Roman" w:hAnsi="Times New Roman"/>
          <w:sz w:val="24"/>
          <w:szCs w:val="24"/>
        </w:rPr>
        <w:t xml:space="preserve">Вечеря. </w:t>
      </w:r>
      <w:r>
        <w:rPr>
          <w:rFonts w:ascii="Times New Roman" w:hAnsi="Times New Roman"/>
          <w:sz w:val="24"/>
          <w:szCs w:val="24"/>
        </w:rPr>
        <w:t>Нощувка.</w:t>
      </w:r>
    </w:p>
    <w:p w:rsidR="00F467E6" w:rsidRDefault="00F467E6" w:rsidP="00F467E6">
      <w:pPr>
        <w:spacing w:after="0"/>
        <w:jc w:val="both"/>
      </w:pPr>
    </w:p>
    <w:p w:rsidR="0036114D" w:rsidRDefault="000A46E8"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 Ден: Сан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Ремо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Авиньон –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</w:t>
      </w:r>
    </w:p>
    <w:p w:rsidR="0036114D" w:rsidRDefault="000A46E8" w:rsidP="004223C6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Посещение на Авиньон - разположен на левия бряг на река Рона. Обкръжен от масивни крепостни стени, градът крие в себе си великолепни съкровища на изкуството и архитектурата Възможност за посещение на </w:t>
      </w:r>
      <w:hyperlink r:id="rId7">
        <w:r>
          <w:rPr>
            <w:rStyle w:val="InternetLink"/>
            <w:rFonts w:ascii="Times New Roman" w:hAnsi="Times New Roman"/>
            <w:color w:val="000000" w:themeColor="text1"/>
            <w:sz w:val="24"/>
            <w:szCs w:val="24"/>
          </w:rPr>
          <w:t>Папския дворец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– седалище на папите от 1307 г. до 1377 г. По-скоро крепост, отколкото дворец, тази популярна забележителност със своята назъбена фасада и процепи вместо прозорци се издига величествено над Авиньон. Огромният площад отпред е мястото, където се провежда фестивалът в Авиньон. Построена за папите, чието седалище през XIV в. било преместено от Рим в Авиньон, сградата всъщност комбинира “Стария дворец” (1334-42), постройка в строг стил, и екстравагантния “Нов дворец” (1342-52) в готически стил. Отпътува</w:t>
      </w:r>
      <w:r w:rsidR="00F467E6">
        <w:rPr>
          <w:rFonts w:ascii="Times New Roman" w:hAnsi="Times New Roman"/>
          <w:color w:val="000000" w:themeColor="text1"/>
          <w:sz w:val="24"/>
          <w:szCs w:val="24"/>
        </w:rPr>
        <w:t xml:space="preserve">не за </w:t>
      </w:r>
      <w:proofErr w:type="spellStart"/>
      <w:r w:rsidR="00F467E6">
        <w:rPr>
          <w:rFonts w:ascii="Times New Roman" w:hAnsi="Times New Roman"/>
          <w:color w:val="000000" w:themeColor="text1"/>
          <w:sz w:val="24"/>
          <w:szCs w:val="24"/>
        </w:rPr>
        <w:t>Лорет</w:t>
      </w:r>
      <w:proofErr w:type="spellEnd"/>
      <w:r w:rsidR="00F467E6">
        <w:rPr>
          <w:rFonts w:ascii="Times New Roman" w:hAnsi="Times New Roman"/>
          <w:color w:val="000000" w:themeColor="text1"/>
          <w:sz w:val="24"/>
          <w:szCs w:val="24"/>
        </w:rPr>
        <w:t xml:space="preserve"> де Мар/ Коста Брава</w:t>
      </w:r>
      <w:r>
        <w:rPr>
          <w:rFonts w:ascii="Times New Roman" w:hAnsi="Times New Roman"/>
          <w:color w:val="000000" w:themeColor="text1"/>
          <w:sz w:val="24"/>
          <w:szCs w:val="24"/>
        </w:rPr>
        <w:t>. Настаняване в хотел</w:t>
      </w:r>
      <w:r w:rsidR="00F467E6">
        <w:rPr>
          <w:rFonts w:ascii="Times New Roman" w:hAnsi="Times New Roman"/>
          <w:color w:val="000000" w:themeColor="text1"/>
          <w:sz w:val="24"/>
          <w:szCs w:val="24"/>
        </w:rPr>
        <w:t xml:space="preserve"> 4*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467E6">
        <w:rPr>
          <w:rFonts w:ascii="Times New Roman" w:hAnsi="Times New Roman"/>
          <w:color w:val="000000" w:themeColor="text1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36114D" w:rsidRDefault="000A46E8"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Ден: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 – Барселона</w:t>
      </w:r>
    </w:p>
    <w:p w:rsidR="0036114D" w:rsidRDefault="000A46E8" w:rsidP="004223C6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Отпътуване за Барселона - слънчевият лъч на Испания. През 1987 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Фреди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Меркюри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оперната прима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Монсерат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Кабайе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създадоха сингъла „Барселона“. И до днес, името Барселона звучи някак величествено, и тържествено – подобно на емоциите, които песента навява и подобно на имената на двамата си велики изпълнители.Туристическа програма в красивия град Барселона, в който ще видите: спиращите дъха фасади на великолепната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сюреалистична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Катедрала”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Саграда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Фамилия”,проектирана от гениалния луд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каталунец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Антонио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Гауди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ексцентричния парк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Гюел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” – част от световното наследство на ЮНЕСКО и най-посещаваният парк в града; най-елегантната улица на Барселона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Пасео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Грасиас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 фантастичните къщи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Гауди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площад „Испания”; Площад „Колумб” с паметника на великия откривател,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Рамбла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 – най-оживената и пъстра улица на града, изобилстваща от забавни живи статуи,сувенирни магазини и уютни ресторанти ...Връщане в хотела.</w:t>
      </w:r>
      <w:r w:rsidR="00F467E6">
        <w:rPr>
          <w:rFonts w:ascii="Times New Roman" w:hAnsi="Times New Roman"/>
          <w:color w:val="000000" w:themeColor="text1"/>
          <w:sz w:val="24"/>
          <w:szCs w:val="24"/>
        </w:rPr>
        <w:t xml:space="preserve"> 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36114D" w:rsidRDefault="000A46E8"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6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Ден: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 </w:t>
      </w:r>
    </w:p>
    <w:p w:rsidR="0036114D" w:rsidRDefault="000A46E8">
      <w:r>
        <w:rPr>
          <w:rFonts w:ascii="Times New Roman" w:hAnsi="Times New Roman"/>
          <w:color w:val="000000" w:themeColor="text1"/>
          <w:sz w:val="24"/>
          <w:szCs w:val="24"/>
        </w:rPr>
        <w:t>Закуска. Свободно време.</w:t>
      </w:r>
      <w:r w:rsidR="00F467E6">
        <w:rPr>
          <w:rFonts w:ascii="Times New Roman" w:hAnsi="Times New Roman"/>
          <w:color w:val="000000" w:themeColor="text1"/>
          <w:sz w:val="24"/>
          <w:szCs w:val="24"/>
        </w:rPr>
        <w:t xml:space="preserve"> Вечеря.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Нощувка.</w:t>
      </w:r>
    </w:p>
    <w:p w:rsidR="0036114D" w:rsidRDefault="000A46E8">
      <w:pPr>
        <w:rPr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 Ден: Барселона - София</w:t>
      </w:r>
    </w:p>
    <w:p w:rsidR="0036114D" w:rsidRDefault="00326A5E">
      <w:r>
        <w:rPr>
          <w:rFonts w:ascii="Times New Roman" w:hAnsi="Times New Roman"/>
          <w:color w:val="000000" w:themeColor="text1"/>
          <w:sz w:val="24"/>
          <w:szCs w:val="24"/>
        </w:rPr>
        <w:t>Закуска. Трансфер до лети</w:t>
      </w:r>
      <w:r w:rsidR="000A46E8">
        <w:rPr>
          <w:rFonts w:ascii="Times New Roman" w:hAnsi="Times New Roman"/>
          <w:color w:val="000000" w:themeColor="text1"/>
          <w:sz w:val="24"/>
          <w:szCs w:val="24"/>
        </w:rPr>
        <w:t>щето за полет Барселона – София.</w:t>
      </w:r>
    </w:p>
    <w:p w:rsidR="0036114D" w:rsidRDefault="0036114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2E4A" w:rsidRDefault="00482E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82E4A" w:rsidRDefault="00482E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6114D" w:rsidRDefault="000A46E8">
      <w:pPr>
        <w:pStyle w:val="aa"/>
        <w:shd w:val="clear" w:color="auto" w:fill="FFFFFF"/>
        <w:spacing w:line="255" w:lineRule="atLeast"/>
        <w:jc w:val="both"/>
      </w:pPr>
      <w:proofErr w:type="spellStart"/>
      <w:r>
        <w:rPr>
          <w:rStyle w:val="a4"/>
          <w:bCs w:val="0"/>
          <w:color w:val="000000"/>
          <w:sz w:val="24"/>
          <w:szCs w:val="24"/>
          <w:u w:val="single"/>
        </w:rPr>
        <w:lastRenderedPageBreak/>
        <w:t>Полетно</w:t>
      </w:r>
      <w:proofErr w:type="spellEnd"/>
      <w:r>
        <w:rPr>
          <w:rStyle w:val="a4"/>
          <w:bCs w:val="0"/>
          <w:color w:val="000000"/>
          <w:sz w:val="24"/>
          <w:szCs w:val="24"/>
          <w:u w:val="single"/>
        </w:rPr>
        <w:t xml:space="preserve"> разписание:</w:t>
      </w:r>
    </w:p>
    <w:tbl>
      <w:tblPr>
        <w:tblW w:w="9534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2025"/>
        <w:gridCol w:w="2046"/>
        <w:gridCol w:w="1698"/>
        <w:gridCol w:w="1555"/>
        <w:gridCol w:w="2210"/>
      </w:tblGrid>
      <w:tr w:rsidR="0036114D">
        <w:trPr>
          <w:trHeight w:val="371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6114D" w:rsidRDefault="000A46E8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Авиокомпания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6114D" w:rsidRDefault="000A46E8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6114D" w:rsidRDefault="000A46E8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Излита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36114D" w:rsidRDefault="000A46E8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Каца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36114D" w:rsidRDefault="000A46E8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Летище </w:t>
            </w:r>
          </w:p>
        </w:tc>
      </w:tr>
      <w:tr w:rsidR="0036114D" w:rsidTr="000A46E8">
        <w:trPr>
          <w:trHeight w:val="614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6114D" w:rsidRPr="00EA1CCB" w:rsidRDefault="00EA1CCB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BULGARIA AIR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6114D" w:rsidRDefault="000A46E8">
            <w:pPr>
              <w:pStyle w:val="aa"/>
              <w:snapToGrid w:val="0"/>
              <w:spacing w:line="255" w:lineRule="atLeast"/>
              <w:jc w:val="center"/>
            </w:pPr>
            <w:r>
              <w:rPr>
                <w:b/>
                <w:sz w:val="24"/>
                <w:szCs w:val="24"/>
              </w:rPr>
              <w:t>Барселона - София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6114D" w:rsidRPr="00EA1CCB" w:rsidRDefault="00EA1CCB" w:rsidP="00EA1CCB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6114D" w:rsidRPr="00EA1CCB" w:rsidRDefault="00EA1CCB" w:rsidP="00EA1CCB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13.50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114D" w:rsidRPr="000B0FC3" w:rsidRDefault="000B0FC3" w:rsidP="000A46E8">
            <w:pPr>
              <w:pStyle w:val="ab"/>
              <w:snapToGrid w:val="0"/>
              <w:spacing w:before="280" w:after="28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Барселона</w:t>
            </w:r>
          </w:p>
        </w:tc>
      </w:tr>
    </w:tbl>
    <w:p w:rsidR="0036114D" w:rsidRDefault="000A46E8">
      <w:pPr>
        <w:pStyle w:val="-"/>
        <w:widowControl w:val="0"/>
        <w:spacing w:after="283"/>
        <w:rPr>
          <w:sz w:val="24"/>
          <w:szCs w:val="24"/>
        </w:rPr>
      </w:pPr>
      <w:r>
        <w:rPr>
          <w:rFonts w:cs="Arial"/>
          <w:i/>
          <w:iCs/>
          <w:color w:val="202020"/>
          <w:sz w:val="24"/>
          <w:szCs w:val="24"/>
        </w:rPr>
        <w:t xml:space="preserve">* </w:t>
      </w:r>
      <w:proofErr w:type="spellStart"/>
      <w:r>
        <w:rPr>
          <w:rFonts w:cs="Arial"/>
          <w:i/>
          <w:iCs/>
          <w:color w:val="202020"/>
          <w:sz w:val="24"/>
          <w:szCs w:val="24"/>
        </w:rPr>
        <w:t>Полетното</w:t>
      </w:r>
      <w:proofErr w:type="spellEnd"/>
      <w:r>
        <w:rPr>
          <w:rFonts w:cs="Arial"/>
          <w:i/>
          <w:iCs/>
          <w:color w:val="202020"/>
          <w:sz w:val="24"/>
          <w:szCs w:val="24"/>
        </w:rPr>
        <w:t xml:space="preserve"> разписание подлежи на </w:t>
      </w:r>
      <w:proofErr w:type="spellStart"/>
      <w:r>
        <w:rPr>
          <w:rFonts w:cs="Arial"/>
          <w:i/>
          <w:iCs/>
          <w:color w:val="202020"/>
          <w:sz w:val="24"/>
          <w:szCs w:val="24"/>
        </w:rPr>
        <w:t>препотвърждение</w:t>
      </w:r>
      <w:proofErr w:type="spellEnd"/>
      <w:r>
        <w:rPr>
          <w:rFonts w:cs="Arial"/>
          <w:i/>
          <w:iCs/>
          <w:color w:val="202020"/>
          <w:sz w:val="24"/>
          <w:szCs w:val="24"/>
        </w:rPr>
        <w:t>.</w:t>
      </w:r>
      <w:r>
        <w:rPr>
          <w:rFonts w:cs="Calibri"/>
          <w:i/>
          <w:iCs/>
          <w:color w:val="000000"/>
          <w:sz w:val="24"/>
          <w:szCs w:val="24"/>
        </w:rPr>
        <w:t xml:space="preserve"> </w:t>
      </w:r>
    </w:p>
    <w:p w:rsidR="0036114D" w:rsidRDefault="0036114D">
      <w:pPr>
        <w:pStyle w:val="a5"/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14D" w:rsidRDefault="000A46E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  <w:bookmarkStart w:id="2" w:name="__DdeLink__164_1290588804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Условия за записване:</w:t>
      </w:r>
    </w:p>
    <w:p w:rsidR="0036114D" w:rsidRDefault="000A46E8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Депозит: 50% от пакетната цена;</w:t>
      </w:r>
    </w:p>
    <w:p w:rsidR="0036114D" w:rsidRDefault="000A46E8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Доплащане: 30 дни преди датата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отпътуване;</w:t>
      </w:r>
    </w:p>
    <w:p w:rsidR="0036114D" w:rsidRDefault="000A46E8">
      <w:pPr>
        <w:pStyle w:val="a5"/>
        <w:widowControl w:val="0"/>
      </w:pPr>
      <w:r>
        <w:rPr>
          <w:rFonts w:ascii="Times New Roman" w:hAnsi="Times New Roman" w:cs="Times New Roman"/>
          <w:sz w:val="24"/>
          <w:szCs w:val="24"/>
        </w:rPr>
        <w:t>Минимален брой туристи за провеждане на екскурзията: 25 туристи;</w:t>
      </w:r>
    </w:p>
    <w:p w:rsidR="0036114D" w:rsidRDefault="000A46E8">
      <w:pPr>
        <w:pStyle w:val="a5"/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Анулации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неустойки:</w:t>
      </w:r>
    </w:p>
    <w:p w:rsidR="0036114D" w:rsidRDefault="000A46E8">
      <w:pPr>
        <w:pStyle w:val="a5"/>
        <w:spacing w:before="100" w:after="100"/>
      </w:pPr>
      <w:r>
        <w:rPr>
          <w:rFonts w:ascii="Times New Roman" w:hAnsi="Times New Roman" w:cs="Times New Roman"/>
          <w:sz w:val="24"/>
          <w:szCs w:val="24"/>
        </w:rPr>
        <w:t xml:space="preserve">- при повече от 90 дни преди датата на отпътуване – неустойка не се удържа; </w:t>
      </w:r>
    </w:p>
    <w:p w:rsidR="0036114D" w:rsidRDefault="000A46E8">
      <w:pPr>
        <w:pStyle w:val="a5"/>
        <w:spacing w:after="198" w:line="276" w:lineRule="auto"/>
      </w:pPr>
      <w:r>
        <w:rPr>
          <w:rFonts w:ascii="Times New Roman" w:hAnsi="Times New Roman" w:cs="Times New Roman;serif"/>
          <w:sz w:val="24"/>
          <w:szCs w:val="24"/>
        </w:rPr>
        <w:t>- между 89-ия и 60-ия ден преди датата на заминаване се удържа размерът на внесения депозит;</w:t>
      </w:r>
    </w:p>
    <w:p w:rsidR="0036114D" w:rsidRDefault="000A46E8">
      <w:pPr>
        <w:pStyle w:val="a5"/>
        <w:spacing w:after="198" w:line="276" w:lineRule="auto"/>
      </w:pPr>
      <w:r>
        <w:rPr>
          <w:rFonts w:ascii="Times New Roman" w:hAnsi="Times New Roman" w:cs="Times New Roman;serif"/>
          <w:sz w:val="24"/>
          <w:szCs w:val="24"/>
        </w:rPr>
        <w:t>- между 59-ия и 30-ия ден преди датата на заминаване се удържа 80% от стойността на екскурзията;</w:t>
      </w:r>
    </w:p>
    <w:p w:rsidR="0036114D" w:rsidRDefault="000A46E8">
      <w:pPr>
        <w:pStyle w:val="a5"/>
        <w:spacing w:after="198" w:line="276" w:lineRule="auto"/>
        <w:jc w:val="both"/>
      </w:pPr>
      <w:r>
        <w:rPr>
          <w:rStyle w:val="StrongEmphasis"/>
          <w:rFonts w:ascii="Times New Roman" w:hAnsi="Times New Roman" w:cs="Times New Roman;serif"/>
          <w:b w:val="0"/>
          <w:color w:val="202020"/>
          <w:sz w:val="24"/>
          <w:szCs w:val="24"/>
          <w:highlight w:val="white"/>
        </w:rPr>
        <w:t>- при по-малко от 30 дни преди датата на заминаване се удържа 100% от стойността на екскурзията.</w:t>
      </w:r>
    </w:p>
    <w:p w:rsidR="0036114D" w:rsidRDefault="000A46E8">
      <w:pPr>
        <w:pStyle w:val="a5"/>
        <w:spacing w:before="280" w:after="280"/>
        <w:jc w:val="both"/>
        <w:rPr>
          <w:rFonts w:ascii="Times New Roman" w:hAnsi="Times New Roman"/>
          <w:b/>
          <w:i/>
          <w:color w:val="20202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202020"/>
          <w:sz w:val="24"/>
          <w:szCs w:val="24"/>
          <w:u w:val="single"/>
        </w:rPr>
        <w:t xml:space="preserve">Необходими документи: </w:t>
      </w:r>
    </w:p>
    <w:p w:rsidR="0036114D" w:rsidRDefault="000A46E8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202020"/>
          <w:sz w:val="24"/>
          <w:szCs w:val="24"/>
        </w:rPr>
      </w:pPr>
      <w:r>
        <w:rPr>
          <w:rFonts w:ascii="Times New Roman" w:hAnsi="Times New Roman"/>
          <w:i/>
          <w:color w:val="202020"/>
          <w:sz w:val="24"/>
          <w:szCs w:val="24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 w:rsidR="0036114D" w:rsidRDefault="000A46E8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 w:rsidR="0036114D" w:rsidRDefault="0036114D">
      <w:pPr>
        <w:rPr>
          <w:rFonts w:ascii="Times New Roman" w:hAnsi="Times New Roman"/>
          <w:sz w:val="24"/>
          <w:szCs w:val="24"/>
        </w:rPr>
      </w:pPr>
    </w:p>
    <w:p w:rsidR="0036114D" w:rsidRDefault="000A46E8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**Летищните и горивните такси подлежат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препотвърждение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авиокомпанията. В този случай цената на пътуването може да бъде променена съгласно начислените такси.</w:t>
      </w:r>
    </w:p>
    <w:p w:rsidR="0036114D" w:rsidRDefault="0036114D"/>
    <w:sectPr w:rsidR="003611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C68"/>
    <w:multiLevelType w:val="multilevel"/>
    <w:tmpl w:val="857E9FC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>
    <w:nsid w:val="227D4C3C"/>
    <w:multiLevelType w:val="multilevel"/>
    <w:tmpl w:val="235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8711B7"/>
    <w:multiLevelType w:val="multilevel"/>
    <w:tmpl w:val="C04E0C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DCC191C"/>
    <w:multiLevelType w:val="multilevel"/>
    <w:tmpl w:val="06E0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lang w:val="bg-BG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lang w:val="bg-BG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4D"/>
    <w:rsid w:val="000A46E8"/>
    <w:rsid w:val="000B0FC3"/>
    <w:rsid w:val="001D01FE"/>
    <w:rsid w:val="00326A5E"/>
    <w:rsid w:val="0034523E"/>
    <w:rsid w:val="0036114D"/>
    <w:rsid w:val="003B58F8"/>
    <w:rsid w:val="004223C6"/>
    <w:rsid w:val="00482E4A"/>
    <w:rsid w:val="005C00A6"/>
    <w:rsid w:val="008A6422"/>
    <w:rsid w:val="00D270B3"/>
    <w:rsid w:val="00DB7F61"/>
    <w:rsid w:val="00E116AC"/>
    <w:rsid w:val="00E535F6"/>
    <w:rsid w:val="00EA1CCB"/>
    <w:rsid w:val="00EA64E1"/>
    <w:rsid w:val="00F467E6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62">
    <w:name w:val="ListLabel 362"/>
    <w:qFormat/>
    <w:rPr>
      <w:rFonts w:ascii="Times New Roman" w:hAnsi="Times New Roman"/>
      <w:i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3">
    <w:name w:val="ListLabel 363"/>
    <w:qFormat/>
    <w:rPr>
      <w:rFonts w:cs="Symbol"/>
      <w:b/>
      <w:color w:val="000000"/>
      <w:sz w:val="24"/>
      <w:lang w:val="bg-BG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  <w:color w:val="000000"/>
      <w:lang w:val="bg-BG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color w:val="000000"/>
      <w:lang w:val="bg-BG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82">
    <w:name w:val="ListLabel 382"/>
    <w:qFormat/>
    <w:rPr>
      <w:rFonts w:ascii="Times New Roman" w:hAnsi="Times New Roman"/>
      <w:i/>
      <w:sz w:val="24"/>
      <w:szCs w:val="24"/>
    </w:rPr>
  </w:style>
  <w:style w:type="character" w:customStyle="1" w:styleId="ListLabel383">
    <w:name w:val="ListLabel 383"/>
    <w:qFormat/>
    <w:rPr>
      <w:rFonts w:cs="Symbol"/>
      <w:b/>
      <w:color w:val="000000"/>
      <w:sz w:val="24"/>
      <w:lang w:val="bg-BG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color w:val="000000"/>
      <w:lang w:val="bg-BG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  <w:color w:val="000000"/>
      <w:lang w:val="bg-BG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Times New Roman" w:hAnsi="Times New Roman"/>
      <w:color w:val="000000" w:themeColor="text1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62">
    <w:name w:val="ListLabel 362"/>
    <w:qFormat/>
    <w:rPr>
      <w:rFonts w:ascii="Times New Roman" w:hAnsi="Times New Roman"/>
      <w:i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3">
    <w:name w:val="ListLabel 363"/>
    <w:qFormat/>
    <w:rPr>
      <w:rFonts w:cs="Symbol"/>
      <w:b/>
      <w:color w:val="000000"/>
      <w:sz w:val="24"/>
      <w:lang w:val="bg-BG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  <w:color w:val="000000"/>
      <w:lang w:val="bg-BG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color w:val="000000"/>
      <w:lang w:val="bg-BG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82">
    <w:name w:val="ListLabel 382"/>
    <w:qFormat/>
    <w:rPr>
      <w:rFonts w:ascii="Times New Roman" w:hAnsi="Times New Roman"/>
      <w:i/>
      <w:sz w:val="24"/>
      <w:szCs w:val="24"/>
    </w:rPr>
  </w:style>
  <w:style w:type="character" w:customStyle="1" w:styleId="ListLabel383">
    <w:name w:val="ListLabel 383"/>
    <w:qFormat/>
    <w:rPr>
      <w:rFonts w:cs="Symbol"/>
      <w:b/>
      <w:color w:val="000000"/>
      <w:sz w:val="24"/>
      <w:lang w:val="bg-BG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color w:val="000000"/>
      <w:lang w:val="bg-BG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  <w:color w:val="000000"/>
      <w:lang w:val="bg-BG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Times New Roman" w:hAnsi="Times New Roman"/>
      <w:color w:val="000000" w:themeColor="text1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ohemia.bg/&#1054;&#1073;&#1077;&#1082;&#1090;&#1080;/&#1055;&#1072;&#1087;&#1089;&#1082;&#1080;&#1103;-&#1076;&#1074;&#1086;&#1088;&#1077;&#1094;/5262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101</cp:revision>
  <dcterms:created xsi:type="dcterms:W3CDTF">2017-11-05T19:31:00Z</dcterms:created>
  <dcterms:modified xsi:type="dcterms:W3CDTF">2019-01-04T10:13:00Z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