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6522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bg-BG"/>
        </w:rPr>
        <w:br/>
        <w:t xml:space="preserve">                                                                       </w:t>
      </w:r>
      <w:r>
        <w:rPr>
          <w:b/>
          <w:bCs/>
          <w:lang w:val="bg-BG"/>
        </w:rPr>
        <w:t xml:space="preserve"> </w:t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jc w:val="center"/>
        <w:rPr>
          <w:b/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КИТАЙ</w:t>
      </w:r>
    </w:p>
    <w:p>
      <w:pPr>
        <w:pStyle w:val="Normal"/>
        <w:jc w:val="center"/>
        <w:rPr>
          <w:b/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</w:r>
    </w:p>
    <w:p>
      <w:pPr>
        <w:pStyle w:val="Normal"/>
        <w:rPr/>
      </w:pPr>
      <w:r>
        <w:rPr>
          <w:b/>
          <w:bCs/>
          <w:lang w:val="bg-BG"/>
        </w:rPr>
        <w:t xml:space="preserve">                   </w:t>
      </w:r>
      <w:r>
        <w:rPr>
          <w:b/>
          <w:bCs/>
          <w:lang w:val="bg-BG"/>
        </w:rPr>
        <w:t xml:space="preserve">Шанхай, Пекин, Забраненият град, Великата китайска стена, </w:t>
      </w:r>
      <w:r>
        <w:rPr>
          <w:b/>
          <w:bCs/>
          <w:lang w:val="bg-BG"/>
        </w:rPr>
        <w:t>Сиан</w:t>
      </w:r>
      <w:r>
        <w:rPr>
          <w:b/>
          <w:bCs/>
          <w:lang w:val="bg-BG"/>
        </w:rPr>
        <w:br/>
        <w:t xml:space="preserve">                                         </w:t>
      </w:r>
    </w:p>
    <w:p>
      <w:pPr>
        <w:pStyle w:val="Normal"/>
        <w:rPr/>
      </w:pPr>
      <w:r>
        <w:rPr>
          <w:b/>
          <w:bCs/>
          <w:lang w:val="bg-BG"/>
        </w:rPr>
        <w:t xml:space="preserve">                                             </w:t>
      </w:r>
      <w:r>
        <w:rPr>
          <w:b/>
          <w:bCs/>
          <w:lang w:val="bg-BG"/>
        </w:rPr>
        <w:t>11</w:t>
      </w:r>
      <w:r>
        <w:rPr>
          <w:b/>
          <w:bCs/>
          <w:lang w:val="bg-BG"/>
        </w:rPr>
        <w:t xml:space="preserve"> дни / </w:t>
      </w:r>
      <w:r>
        <w:rPr>
          <w:b/>
          <w:bCs/>
          <w:lang w:val="bg-BG"/>
        </w:rPr>
        <w:t>8</w:t>
      </w:r>
      <w:r>
        <w:rPr>
          <w:b/>
          <w:bCs/>
          <w:lang w:val="bg-BG"/>
        </w:rPr>
        <w:t xml:space="preserve"> нощувки със закуски и вечери</w:t>
      </w:r>
      <w:r>
        <w:rPr>
          <w:lang w:val="bg-BG"/>
        </w:rPr>
        <w:br/>
      </w:r>
    </w:p>
    <w:p>
      <w:pPr>
        <w:pStyle w:val="Normal"/>
        <w:rPr/>
      </w:pPr>
      <w:r>
        <w:rPr>
          <w:b/>
          <w:bCs/>
          <w:lang w:val="bg-BG"/>
        </w:rPr>
        <w:t>Цена: 1</w:t>
      </w:r>
      <w:r>
        <w:rPr>
          <w:b/>
          <w:bCs/>
          <w:lang w:val="bg-BG"/>
        </w:rPr>
        <w:t>830</w:t>
      </w:r>
      <w:r>
        <w:rPr>
          <w:b/>
          <w:bCs/>
          <w:lang w:val="bg-BG"/>
        </w:rPr>
        <w:t xml:space="preserve"> евро / </w:t>
      </w:r>
      <w:r>
        <w:rPr>
          <w:b/>
          <w:bCs/>
          <w:lang w:val="bg-BG"/>
        </w:rPr>
        <w:t>357</w:t>
      </w:r>
      <w:r>
        <w:rPr>
          <w:b/>
          <w:bCs/>
          <w:lang w:val="bg-BG"/>
        </w:rPr>
        <w:t>9</w:t>
      </w:r>
      <w:r>
        <w:rPr>
          <w:b/>
          <w:bCs/>
          <w:lang w:val="bg-BG"/>
        </w:rPr>
        <w:t xml:space="preserve"> лв</w:t>
      </w:r>
    </w:p>
    <w:p>
      <w:pPr>
        <w:pStyle w:val="Normal"/>
        <w:rPr/>
      </w:pPr>
      <w:r>
        <w:rPr>
          <w:b/>
          <w:bCs/>
          <w:lang w:val="bg-BG"/>
        </w:rPr>
        <w:t>Д</w:t>
      </w:r>
      <w:r>
        <w:rPr>
          <w:b/>
          <w:bCs/>
          <w:lang w:val="bg-BG"/>
        </w:rPr>
        <w:t xml:space="preserve">ати:  </w:t>
      </w:r>
      <w:r>
        <w:rPr>
          <w:b/>
          <w:bCs/>
          <w:lang w:val="bg-BG"/>
        </w:rPr>
        <w:t>20.10.19</w:t>
      </w:r>
    </w:p>
    <w:p>
      <w:pPr>
        <w:pStyle w:val="Normal"/>
        <w:rPr/>
      </w:pPr>
      <w:r>
        <w:rPr>
          <w:lang w:val="bg-BG"/>
        </w:rPr>
        <w:br/>
        <w:br/>
        <w:t xml:space="preserve"> </w:t>
      </w:r>
      <w:r>
        <w:rPr>
          <w:b/>
          <w:bCs/>
          <w:lang w:val="bg-BG"/>
        </w:rPr>
        <w:t>Програма:</w:t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Ден 1 София – Шанхай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  <w:t>Среща в 10.30 ч. на летище София, Терминал 2 . Полет от София за Доха в 12.25 ч.  с “Qatar Airways”. Пристигане в Доха в 18.15 ч.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/>
      </w:pPr>
      <w:r>
        <w:rPr>
          <w:b/>
          <w:bCs/>
          <w:lang w:val="bg-BG"/>
        </w:rPr>
        <w:t>Ден 2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 xml:space="preserve">Доха – Шанхай - / </w:t>
      </w:r>
      <w:r>
        <w:rPr>
          <w:b/>
          <w:bCs/>
          <w:lang w:val="bg-BG"/>
        </w:rPr>
        <w:t>вечеря/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 xml:space="preserve">Полет от Доха за Шанхай в 01.05 ч. Пристигане в Шанхай в 14.20 ч. Посрещане от нашия партньор. Настаняване в хотел 4*. Свободно време. Вечерта – посещение  на  акробатично шоу / </w:t>
      </w:r>
      <w:r>
        <w:rPr>
          <w:lang w:val="bg-BG"/>
        </w:rPr>
        <w:t>50 евро/</w:t>
      </w:r>
      <w:r>
        <w:rPr>
          <w:lang w:val="bg-BG"/>
        </w:rPr>
        <w:t xml:space="preserve">. </w:t>
      </w:r>
      <w:r>
        <w:rPr>
          <w:lang w:val="bg-BG"/>
        </w:rPr>
        <w:t xml:space="preserve">Вечеря. </w:t>
      </w:r>
      <w:r>
        <w:rPr>
          <w:lang w:val="bg-BG"/>
        </w:rPr>
        <w:t xml:space="preserve">Нощувка в Шанхай </w:t>
      </w:r>
      <w:r>
        <w:rPr>
          <w:lang w:val="bg-BG"/>
        </w:rPr>
        <w:t>в хотел 4*</w:t>
      </w:r>
      <w:r>
        <w:rPr>
          <w:lang w:val="bg-BG"/>
        </w:rPr>
        <w:t>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  <w:lang w:val="bg-BG"/>
        </w:rPr>
      </w:pPr>
      <w:r>
        <w:rPr>
          <w:b/>
          <w:bCs/>
          <w:lang w:val="bg-BG"/>
        </w:rPr>
        <w:t>Ден 3 – Шанхай – / закуска ,  вечеря /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>Закуска.</w:t>
      </w:r>
      <w:r>
        <w:rPr>
          <w:lang w:val="bg-BG"/>
        </w:rPr>
        <w:t xml:space="preserve"> Туристическа програма в Шанхай -  </w:t>
      </w:r>
      <w:r>
        <w:rPr>
          <w:lang w:val="bg-BG"/>
        </w:rPr>
        <w:t xml:space="preserve">най – големият град в Китай, център на търговията и финансите , определян ,като „витрината“ на най-бързо развиващата се голяма икономика в света. Посещение на </w:t>
      </w:r>
      <w:r>
        <w:rPr/>
        <w:t xml:space="preserve">градината Ю Юан , </w:t>
      </w:r>
      <w:r>
        <w:rPr>
          <w:lang w:val="bg-BG"/>
        </w:rPr>
        <w:t>което в превод означава „Градината на щастието“</w:t>
      </w:r>
      <w:r>
        <w:rPr/>
        <w:t xml:space="preserve">с известната пагода,  </w:t>
      </w:r>
      <w:r>
        <w:rPr>
          <w:lang w:val="bg-BG"/>
        </w:rPr>
        <w:t xml:space="preserve">с  </w:t>
      </w:r>
      <w:r>
        <w:rPr>
          <w:lang w:val="bg-BG"/>
        </w:rPr>
        <w:t>живописни</w:t>
      </w:r>
      <w:r>
        <w:rPr>
          <w:lang w:val="bg-BG"/>
        </w:rPr>
        <w:t>те</w:t>
      </w:r>
      <w:r>
        <w:rPr>
          <w:lang w:val="bg-BG"/>
        </w:rPr>
        <w:t xml:space="preserve"> дворове декорирани с барокови скали, басейни и флора ,</w:t>
      </w:r>
      <w:r>
        <w:rPr>
          <w:lang w:val="bg-BG"/>
        </w:rPr>
        <w:t xml:space="preserve">считана за една от най-изящните градини в света. Посещение на фабрика за коприна.Преминаване по </w:t>
      </w:r>
      <w:r>
        <w:rPr/>
        <w:t xml:space="preserve">Нан Пу” и „Бунд” – крайбрежен булевард с типична архитектура от времето на първите чужди заселници, един от известните архтектурни символи на Шанхай, разположен на реката Хуанпу. Посещение на „Площада на народа”, Nanjing Road – централната търговска улица на Шанхай, Храма на Нефритения Буда. </w:t>
      </w:r>
      <w:r>
        <w:rPr>
          <w:lang w:val="bg-BG"/>
        </w:rPr>
        <w:t xml:space="preserve">Разходка в стария град. </w:t>
      </w:r>
      <w:r>
        <w:rPr>
          <w:lang w:val="bg-BG"/>
        </w:rPr>
        <w:t>На 1 октомври 1994 г., на източн</w:t>
      </w:r>
      <w:r>
        <w:rPr>
          <w:lang w:val="bg-BG"/>
        </w:rPr>
        <w:t xml:space="preserve">ият бряг </w:t>
      </w:r>
      <w:r>
        <w:rPr>
          <w:lang w:val="bg-BG"/>
        </w:rPr>
        <w:t xml:space="preserve"> на река </w:t>
      </w:r>
      <w:r>
        <w:rPr>
          <w:lang w:val="bg-BG"/>
        </w:rPr>
        <w:t>Хуанпу</w:t>
      </w:r>
      <w:r>
        <w:rPr>
          <w:lang w:val="bg-BG"/>
        </w:rPr>
        <w:t>, се издига ориенталската телевизионна кула (</w:t>
      </w:r>
      <w:r>
        <w:rPr>
          <w:lang w:val="bg-BG"/>
        </w:rPr>
        <w:t>ще я видите отвън</w:t>
      </w:r>
      <w:r>
        <w:rPr>
          <w:lang w:val="bg-BG"/>
        </w:rPr>
        <w:t xml:space="preserve">). Кулата е с височина 468 метра. С много функции  и  се </w:t>
      </w:r>
      <w:r>
        <w:rPr>
          <w:lang w:val="bg-BG"/>
        </w:rPr>
        <w:t xml:space="preserve">е </w:t>
      </w:r>
      <w:r>
        <w:rPr>
          <w:lang w:val="bg-BG"/>
        </w:rPr>
        <w:t>превърна</w:t>
      </w:r>
      <w:r>
        <w:rPr>
          <w:lang w:val="bg-BG"/>
        </w:rPr>
        <w:t>ла</w:t>
      </w:r>
      <w:r>
        <w:rPr>
          <w:lang w:val="bg-BG"/>
        </w:rPr>
        <w:t xml:space="preserve"> в символ на града и популярна туристическа атракция в Шанхай. Насладете се на Круиз по река Хуанпу / </w:t>
      </w:r>
      <w:r>
        <w:rPr>
          <w:lang w:val="bg-BG"/>
        </w:rPr>
        <w:t>35 евро /</w:t>
      </w:r>
      <w:r>
        <w:rPr>
          <w:lang w:val="bg-BG"/>
        </w:rPr>
        <w:t xml:space="preserve">. </w:t>
      </w:r>
      <w:r>
        <w:rPr>
          <w:lang w:val="bg-BG"/>
        </w:rPr>
        <w:t xml:space="preserve">Вечеря. </w:t>
      </w:r>
      <w:r>
        <w:rPr>
          <w:lang w:val="bg-BG"/>
        </w:rPr>
        <w:t xml:space="preserve">Нощувка в Шанхай </w:t>
      </w:r>
      <w:r>
        <w:rPr>
          <w:lang w:val="bg-BG"/>
        </w:rPr>
        <w:t>в хотел 4*</w:t>
      </w:r>
      <w:r>
        <w:rPr>
          <w:lang w:val="bg-BG"/>
        </w:rPr>
        <w:t>.</w:t>
      </w:r>
      <w:r>
        <w:rPr>
          <w:lang w:val="bg-BG"/>
        </w:rPr>
        <w:br/>
        <w:br/>
      </w:r>
      <w:r>
        <w:rPr>
          <w:b/>
          <w:bCs/>
          <w:lang w:val="bg-BG"/>
        </w:rPr>
        <w:t xml:space="preserve">Ден 4 - </w:t>
      </w:r>
      <w:r>
        <w:rPr>
          <w:b/>
          <w:bCs/>
          <w:lang w:val="bg-BG"/>
        </w:rPr>
        <w:t xml:space="preserve"> Шанхай </w:t>
      </w:r>
      <w:r>
        <w:rPr>
          <w:b/>
          <w:bCs/>
          <w:lang w:val="bg-BG"/>
        </w:rPr>
        <w:t>–  / закуска , вечеря /</w:t>
      </w:r>
      <w:r>
        <w:rPr>
          <w:lang w:val="bg-BG"/>
        </w:rPr>
        <w:br/>
      </w:r>
      <w:r>
        <w:rPr>
          <w:lang w:val="bg-BG"/>
        </w:rPr>
        <w:t xml:space="preserve">Закуска. </w:t>
      </w:r>
      <w:r>
        <w:rPr>
          <w:lang w:val="bg-BG"/>
        </w:rPr>
        <w:t xml:space="preserve">Днес </w:t>
      </w:r>
      <w:r>
        <w:rPr>
          <w:lang w:val="bg-BG"/>
        </w:rPr>
        <w:t xml:space="preserve">ще посетите Zhujiajiao - древен воден град, известен в цялата страна, с история на повече от 1700 години. Покривайки площ от 47 квадратни километра, малкият </w:t>
      </w:r>
      <w:r>
        <w:rPr>
          <w:lang w:val="bg-BG"/>
        </w:rPr>
        <w:t>воден</w:t>
      </w:r>
      <w:r>
        <w:rPr>
          <w:lang w:val="bg-BG"/>
        </w:rPr>
        <w:t xml:space="preserve"> град блести като ярка перла </w:t>
      </w:r>
      <w:r>
        <w:rPr>
          <w:lang w:val="bg-BG"/>
        </w:rPr>
        <w:t>сред</w:t>
      </w:r>
      <w:r>
        <w:rPr>
          <w:lang w:val="bg-BG"/>
        </w:rPr>
        <w:t xml:space="preserve"> пейзажа на езерата и планините. </w:t>
      </w:r>
      <w:r>
        <w:rPr>
          <w:lang w:val="bg-BG"/>
        </w:rPr>
        <w:t>Д</w:t>
      </w:r>
      <w:r>
        <w:rPr>
          <w:lang w:val="bg-BG"/>
        </w:rPr>
        <w:t>руго</w:t>
      </w:r>
      <w:r>
        <w:rPr>
          <w:lang w:val="bg-BG"/>
        </w:rPr>
        <w:t xml:space="preserve">то му </w:t>
      </w:r>
      <w:r>
        <w:rPr>
          <w:lang w:val="bg-BG"/>
        </w:rPr>
        <w:t xml:space="preserve"> елегантно име </w:t>
      </w:r>
      <w:r>
        <w:rPr>
          <w:lang w:val="bg-BG"/>
        </w:rPr>
        <w:t>е</w:t>
      </w:r>
      <w:r>
        <w:rPr>
          <w:lang w:val="bg-BG"/>
        </w:rPr>
        <w:t xml:space="preserve"> "Пърл поток" - градчето е най-добре запазено сред четирите древни градове в Шанхай</w:t>
      </w:r>
      <w:r>
        <w:rPr>
          <w:lang w:val="en-US"/>
        </w:rPr>
        <w:t>.</w:t>
      </w:r>
      <w:bookmarkStart w:id="0" w:name="gt-res-dir-ctr"/>
      <w:bookmarkStart w:id="1" w:name="gt-res-error16"/>
      <w:bookmarkStart w:id="2" w:name="result_box15"/>
      <w:bookmarkEnd w:id="0"/>
      <w:bookmarkEnd w:id="1"/>
      <w:bookmarkEnd w:id="2"/>
      <w:r>
        <w:rPr>
          <w:lang w:val="en-US"/>
        </w:rPr>
        <w:t xml:space="preserve"> </w:t>
      </w:r>
      <w:r>
        <w:rPr>
          <w:lang w:val="bg-BG"/>
        </w:rPr>
        <w:t xml:space="preserve">Следва </w:t>
      </w:r>
      <w:r>
        <w:rPr>
          <w:lang w:val="bg-BG"/>
        </w:rPr>
        <w:t xml:space="preserve"> </w:t>
      </w:r>
      <w:r>
        <w:rPr>
          <w:lang w:val="bg-BG"/>
        </w:rPr>
        <w:t xml:space="preserve">посещение на </w:t>
      </w:r>
      <w:r>
        <w:rPr>
          <w:lang w:val="bg-BG"/>
        </w:rPr>
        <w:t xml:space="preserve"> Xintiandi, основният нощен живот на Шанхай с барове, Shikumen Buildings, галерии, модни магазини, тематични ресторанти, кафенета. </w:t>
      </w:r>
      <w:r>
        <w:rPr>
          <w:lang w:val="bg-BG"/>
        </w:rPr>
        <w:t xml:space="preserve">Шопинг на местия пазар. </w:t>
      </w:r>
      <w:r>
        <w:rPr>
          <w:lang w:val="bg-BG"/>
        </w:rPr>
        <w:t xml:space="preserve">Вечеря . </w:t>
      </w:r>
      <w:r>
        <w:rPr>
          <w:lang w:val="bg-BG"/>
        </w:rPr>
        <w:t xml:space="preserve">Нощувка в Шанхай </w:t>
      </w:r>
      <w:r>
        <w:rPr>
          <w:lang w:val="bg-BG"/>
        </w:rPr>
        <w:t>в хотел 4 *</w:t>
      </w:r>
      <w:r>
        <w:rPr>
          <w:lang w:val="bg-BG"/>
        </w:rPr>
        <w:t>.</w:t>
      </w:r>
      <w:r>
        <w:rPr>
          <w:lang w:val="bg-BG"/>
        </w:rPr>
        <w:br/>
        <w:br/>
      </w:r>
      <w:r>
        <w:rPr>
          <w:b/>
          <w:bCs/>
          <w:lang w:val="bg-BG"/>
        </w:rPr>
        <w:t xml:space="preserve">Ден </w:t>
      </w:r>
      <w:r>
        <w:rPr>
          <w:b/>
          <w:bCs/>
          <w:lang w:val="bg-BG"/>
        </w:rPr>
        <w:t>5</w:t>
      </w:r>
      <w:r>
        <w:rPr>
          <w:b/>
          <w:bCs/>
          <w:lang w:val="bg-BG"/>
        </w:rPr>
        <w:t xml:space="preserve">, Шанхай - Пекин -  / </w:t>
      </w:r>
      <w:r>
        <w:rPr>
          <w:b/>
          <w:bCs/>
          <w:lang w:val="bg-BG"/>
        </w:rPr>
        <w:t>закуска, ,вечеря /</w:t>
      </w:r>
      <w:r>
        <w:rPr>
          <w:lang w:val="bg-BG"/>
        </w:rPr>
        <w:br/>
        <w:t xml:space="preserve">След закуска </w:t>
      </w:r>
      <w:r>
        <w:rPr>
          <w:lang w:val="bg-BG"/>
        </w:rPr>
        <w:t>с трансфер д</w:t>
      </w:r>
      <w:r>
        <w:rPr>
          <w:lang w:val="bg-BG"/>
        </w:rPr>
        <w:t>о</w:t>
      </w:r>
      <w:r>
        <w:rPr>
          <w:lang w:val="bg-BG"/>
        </w:rPr>
        <w:t xml:space="preserve"> ЖП гарата </w:t>
      </w:r>
      <w:r>
        <w:rPr>
          <w:lang w:val="bg-BG"/>
        </w:rPr>
        <w:t xml:space="preserve">ще вземете високоскоростен влак </w:t>
      </w:r>
      <w:r>
        <w:rPr>
          <w:lang w:val="bg-BG"/>
        </w:rPr>
        <w:t>за</w:t>
      </w:r>
      <w:r>
        <w:rPr>
          <w:lang w:val="bg-BG"/>
        </w:rPr>
        <w:t xml:space="preserve"> Пекин. </w:t>
      </w:r>
      <w:r>
        <w:rPr>
          <w:lang w:val="bg-BG"/>
        </w:rPr>
        <w:t>Пристигане в Пекин в 13.30 ч.</w:t>
      </w:r>
      <w:r>
        <w:rPr>
          <w:lang w:val="bg-BG"/>
        </w:rPr>
        <w:t xml:space="preserve"> </w:t>
      </w:r>
      <w:r>
        <w:rPr>
          <w:lang w:val="bg-BG"/>
        </w:rPr>
        <w:t>Трансфер и настаняване в хотел</w:t>
      </w:r>
      <w:r>
        <w:rPr>
          <w:lang w:val="bg-BG"/>
        </w:rPr>
        <w:t xml:space="preserve"> . Следобед ще </w:t>
      </w:r>
      <w:r>
        <w:rPr>
          <w:lang w:val="bg-BG"/>
        </w:rPr>
        <w:t xml:space="preserve">посетите </w:t>
      </w:r>
      <w:r>
        <w:rPr>
          <w:lang w:val="bg-BG"/>
        </w:rPr>
        <w:t xml:space="preserve"> „ </w:t>
      </w:r>
      <w:r>
        <w:rPr>
          <w:lang w:val="bg-BG"/>
        </w:rPr>
        <w:t>Н</w:t>
      </w:r>
      <w:r>
        <w:rPr>
          <w:lang w:val="bg-BG"/>
        </w:rPr>
        <w:t>ебесния храм“, където императорите почита</w:t>
      </w:r>
      <w:r>
        <w:rPr>
          <w:lang w:val="bg-BG"/>
        </w:rPr>
        <w:t>ли</w:t>
      </w:r>
      <w:r>
        <w:rPr>
          <w:lang w:val="bg-BG"/>
        </w:rPr>
        <w:t xml:space="preserve"> небето и се моле</w:t>
      </w:r>
      <w:r>
        <w:rPr>
          <w:lang w:val="bg-BG"/>
        </w:rPr>
        <w:t>ли</w:t>
      </w:r>
      <w:r>
        <w:rPr>
          <w:lang w:val="bg-BG"/>
        </w:rPr>
        <w:t xml:space="preserve"> за мир и </w:t>
      </w:r>
      <w:r>
        <w:rPr>
          <w:lang w:val="bg-BG"/>
        </w:rPr>
        <w:t>плодородие</w:t>
      </w:r>
      <w:r>
        <w:rPr>
          <w:lang w:val="bg-BG"/>
        </w:rPr>
        <w:t xml:space="preserve">; 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 xml:space="preserve">Разходка по централната </w:t>
      </w:r>
      <w:r>
        <w:rPr>
          <w:lang w:val="bg-BG"/>
        </w:rPr>
        <w:t xml:space="preserve">и най-модерна улица в Пекин. </w:t>
      </w:r>
      <w:r>
        <w:rPr>
          <w:lang w:val="bg-BG"/>
        </w:rPr>
        <w:t xml:space="preserve">Вечеря. </w:t>
      </w:r>
      <w:r>
        <w:rPr>
          <w:lang w:val="bg-BG"/>
        </w:rPr>
        <w:t>Нощувка в Пекин в хотел 4*</w:t>
      </w:r>
      <w:r>
        <w:rPr>
          <w:lang w:val="bg-BG"/>
        </w:rPr>
        <w:br/>
        <w:br/>
      </w:r>
    </w:p>
    <w:p>
      <w:pPr>
        <w:pStyle w:val="Normal"/>
        <w:spacing w:before="0" w:after="0"/>
        <w:ind w:left="0" w:right="0" w:hanging="0"/>
        <w:rPr/>
      </w:pPr>
      <w:r>
        <w:rPr>
          <w:b/>
          <w:bCs/>
          <w:lang w:val="bg-BG"/>
        </w:rPr>
        <w:t xml:space="preserve">Ден  </w:t>
      </w:r>
      <w:r>
        <w:rPr>
          <w:b/>
          <w:bCs/>
          <w:lang w:val="bg-BG"/>
        </w:rPr>
        <w:t>6</w:t>
      </w:r>
      <w:r>
        <w:rPr>
          <w:b/>
          <w:bCs/>
          <w:lang w:val="bg-BG"/>
        </w:rPr>
        <w:t xml:space="preserve">, Пекин  / </w:t>
      </w:r>
      <w:r>
        <w:rPr>
          <w:b/>
          <w:bCs/>
          <w:lang w:val="bg-BG"/>
        </w:rPr>
        <w:t>закуска, обяд ,вечеря /</w:t>
      </w:r>
      <w:r>
        <w:rPr>
          <w:lang w:val="bg-BG"/>
        </w:rPr>
        <w:br/>
      </w:r>
      <w:r>
        <w:rPr>
          <w:lang w:val="bg-BG"/>
        </w:rPr>
        <w:t>П</w:t>
      </w:r>
      <w:r>
        <w:rPr>
          <w:lang w:val="bg-BG"/>
        </w:rPr>
        <w:t>осе</w:t>
      </w:r>
      <w:r>
        <w:rPr>
          <w:lang w:val="bg-BG"/>
        </w:rPr>
        <w:t xml:space="preserve">щение на </w:t>
      </w:r>
      <w:r>
        <w:rPr>
          <w:lang w:val="bg-BG"/>
        </w:rPr>
        <w:t xml:space="preserve"> най-големия площад в света, площад Тянанмън ви завладява с величието си. . </w:t>
      </w:r>
      <w:r>
        <w:rPr>
          <w:lang w:val="bg-BG"/>
        </w:rPr>
        <w:t xml:space="preserve">Разходката продължава </w:t>
      </w:r>
      <w:r>
        <w:rPr>
          <w:lang w:val="bg-BG"/>
        </w:rPr>
        <w:t xml:space="preserve"> до </w:t>
      </w:r>
      <w:r>
        <w:rPr>
          <w:lang w:val="bg-BG"/>
        </w:rPr>
        <w:t>Императорския дворец ,</w:t>
      </w:r>
      <w:r>
        <w:rPr>
          <w:lang w:val="bg-BG"/>
        </w:rPr>
        <w:t xml:space="preserve">наричан още </w:t>
      </w:r>
      <w:r>
        <w:rPr>
          <w:lang w:val="bg-BG"/>
        </w:rPr>
        <w:t xml:space="preserve">Забранения град, </w:t>
      </w:r>
      <w:r>
        <w:rPr>
          <w:lang w:val="bg-BG"/>
        </w:rPr>
        <w:t xml:space="preserve">един от най-големите дворци в света с 800 сгради и 9999 зали, </w:t>
      </w:r>
      <w:r>
        <w:rPr>
          <w:lang w:val="bg-BG"/>
        </w:rPr>
        <w:t xml:space="preserve">резиденция </w:t>
      </w:r>
      <w:r>
        <w:rPr>
          <w:lang w:val="bg-BG"/>
        </w:rPr>
        <w:t xml:space="preserve"> за 24 императора по време на династиите Минг и Цин и най-големия древен архитектурен комплекс в света. </w:t>
      </w:r>
      <w:r>
        <w:rPr>
          <w:lang w:val="bg-BG"/>
        </w:rPr>
        <w:t xml:space="preserve">Посещение на </w:t>
      </w:r>
      <w:r>
        <w:rPr>
          <w:lang w:val="bg-BG"/>
        </w:rPr>
        <w:t xml:space="preserve"> музея. </w:t>
      </w:r>
      <w:r>
        <w:rPr>
          <w:lang w:val="bg-BG"/>
        </w:rPr>
        <w:t>П</w:t>
      </w:r>
      <w:r>
        <w:rPr>
          <w:lang w:val="bg-BG"/>
        </w:rPr>
        <w:t>осе</w:t>
      </w:r>
      <w:r>
        <w:rPr>
          <w:lang w:val="bg-BG"/>
        </w:rPr>
        <w:t xml:space="preserve">щение на </w:t>
      </w:r>
      <w:r>
        <w:rPr>
          <w:lang w:val="bg-BG"/>
        </w:rPr>
        <w:t xml:space="preserve"> магазин за коприна.</w:t>
        <w:br/>
        <w:t xml:space="preserve">Следобед продължавате пътуването си до двореца Суммер. С най-големия кралски парк , той е обявен през 1960 г. от Държавния съвет за място за защита на културните реликви в Китай. Съдържащи примери за древните изкуства, той също има красиви пейзажи и великолепни конструкции. </w:t>
      </w:r>
      <w:r>
        <w:rPr>
          <w:lang w:val="bg-BG"/>
        </w:rPr>
        <w:t xml:space="preserve">Вечеря. </w:t>
      </w:r>
      <w:r>
        <w:rPr>
          <w:lang w:val="bg-BG"/>
        </w:rPr>
        <w:t>Нощувка в Пекин в хотел 4*.</w:t>
      </w:r>
      <w:r>
        <w:rPr>
          <w:lang w:val="bg-BG"/>
        </w:rPr>
        <w:br/>
        <w:br/>
      </w:r>
      <w:r>
        <w:rPr>
          <w:b/>
          <w:bCs/>
          <w:lang w:val="bg-BG"/>
        </w:rPr>
        <w:t xml:space="preserve">Ден </w:t>
      </w:r>
      <w:r>
        <w:rPr>
          <w:b/>
          <w:bCs/>
          <w:lang w:val="bg-BG"/>
        </w:rPr>
        <w:t>7</w:t>
      </w:r>
      <w:r>
        <w:rPr>
          <w:b/>
          <w:bCs/>
          <w:lang w:val="bg-BG"/>
        </w:rPr>
        <w:t xml:space="preserve">, Пекин - / </w:t>
      </w:r>
      <w:r>
        <w:rPr>
          <w:b/>
          <w:bCs/>
          <w:lang w:val="bg-BG"/>
        </w:rPr>
        <w:t>закуска , обяд, вечеря /</w:t>
      </w:r>
      <w:r>
        <w:rPr>
          <w:lang w:val="bg-BG"/>
        </w:rPr>
        <w:br/>
      </w:r>
      <w:r>
        <w:rPr>
          <w:lang w:val="bg-BG"/>
        </w:rPr>
        <w:t xml:space="preserve">След закуска ще </w:t>
      </w:r>
      <w:r>
        <w:rPr>
          <w:lang w:val="bg-BG"/>
        </w:rPr>
        <w:t>посетите</w:t>
      </w:r>
      <w:r>
        <w:rPr>
          <w:lang w:val="bg-BG"/>
        </w:rPr>
        <w:t xml:space="preserve"> Великата </w:t>
      </w:r>
      <w:r>
        <w:rPr>
          <w:lang w:val="bg-BG"/>
        </w:rPr>
        <w:t xml:space="preserve">китайска </w:t>
      </w:r>
      <w:r>
        <w:rPr>
          <w:lang w:val="bg-BG"/>
        </w:rPr>
        <w:t xml:space="preserve">стена в провинция Juyong, която е символ на Китай и мъдростта на китайския народ.  </w:t>
      </w:r>
      <w:bookmarkStart w:id="3" w:name="aswift_1_anchor"/>
      <w:bookmarkStart w:id="4" w:name="aswift_1_expand"/>
      <w:bookmarkEnd w:id="3"/>
      <w:bookmarkEnd w:id="4"/>
      <w:r>
        <w:rPr>
          <w:lang w:val="bg-BG"/>
        </w:rPr>
        <w:t xml:space="preserve">Великата китайска стена е най-дългата конструкция, създавана от човешка ръка. Според официалната версия строителството ѝ е започнало в периода на Воюващите царства (475–221 г. пр.н.е.), при император Цин Шъхуан с цел защита на държавата от набезите на номадите. Сравняват я с дракон, протегнал се от Жълто море до Тибетските планини. На Земята няма друго такова съоръжение , дълга точно 8851,8 км. Ако бъдат включени и отделните липсващи участъци обаче, тя нараства до над 21 хиляди километра. 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 xml:space="preserve">Връщане в града, свободно време След това ще посетите Олимпийския парк в Пекин, където можете да видите </w:t>
      </w:r>
      <w:r>
        <w:rPr>
          <w:lang w:val="bg-BG"/>
        </w:rPr>
        <w:t xml:space="preserve">от вън </w:t>
      </w:r>
      <w:r>
        <w:rPr>
          <w:lang w:val="bg-BG"/>
        </w:rPr>
        <w:t xml:space="preserve"> Националния стадион - Птич</w:t>
      </w:r>
      <w:r>
        <w:rPr>
          <w:lang w:val="bg-BG"/>
        </w:rPr>
        <w:t>ето</w:t>
      </w:r>
      <w:r>
        <w:rPr>
          <w:lang w:val="bg-BG"/>
        </w:rPr>
        <w:t xml:space="preserve"> гнездо и Националния център по водите - Воден куб . Посетете Чайната къща. </w:t>
      </w:r>
      <w:r>
        <w:rPr>
          <w:lang w:val="bg-BG"/>
        </w:rPr>
        <w:t>Шопинг</w:t>
      </w:r>
      <w:r>
        <w:rPr>
          <w:lang w:val="bg-BG"/>
        </w:rPr>
        <w:t xml:space="preserve"> на местния пазар. </w:t>
      </w:r>
      <w:r>
        <w:rPr>
          <w:lang w:val="bg-BG"/>
        </w:rPr>
        <w:t>Вечеря.</w:t>
      </w:r>
      <w:r>
        <w:rPr>
          <w:lang w:val="bg-BG"/>
        </w:rPr>
        <w:t xml:space="preserve"> </w:t>
      </w:r>
      <w:r>
        <w:rPr>
          <w:lang w:val="bg-BG"/>
        </w:rPr>
        <w:t>Нощувка в Пекин в хотел 4*.</w:t>
      </w:r>
      <w:r>
        <w:rPr>
          <w:lang w:val="bg-BG"/>
        </w:rPr>
        <w:br/>
        <w:br/>
      </w:r>
      <w:r>
        <w:rPr>
          <w:b/>
          <w:bCs/>
          <w:lang w:val="bg-BG"/>
        </w:rPr>
        <w:t>Ден-</w:t>
      </w:r>
      <w:r>
        <w:rPr>
          <w:b/>
          <w:bCs/>
          <w:lang w:val="bg-BG"/>
        </w:rPr>
        <w:t>8</w:t>
      </w:r>
      <w:r>
        <w:rPr>
          <w:b/>
          <w:bCs/>
          <w:lang w:val="bg-BG"/>
        </w:rPr>
        <w:t xml:space="preserve">,  Пекин – </w:t>
      </w:r>
      <w:r>
        <w:rPr>
          <w:b/>
          <w:bCs/>
          <w:lang w:val="bg-BG"/>
        </w:rPr>
        <w:t xml:space="preserve">Сиан </w:t>
      </w:r>
      <w:r>
        <w:rPr>
          <w:b/>
          <w:bCs/>
          <w:lang w:val="bg-BG"/>
        </w:rPr>
        <w:t xml:space="preserve">/ </w:t>
      </w:r>
      <w:r>
        <w:rPr>
          <w:b/>
          <w:bCs/>
          <w:lang w:val="bg-BG"/>
        </w:rPr>
        <w:t xml:space="preserve">закуска </w:t>
      </w:r>
      <w:r>
        <w:rPr>
          <w:b/>
          <w:bCs/>
          <w:lang w:val="bg-BG"/>
        </w:rPr>
        <w:t>и вечеря</w:t>
      </w:r>
      <w:r>
        <w:rPr>
          <w:b/>
          <w:bCs/>
          <w:lang w:val="bg-BG"/>
        </w:rPr>
        <w:t>/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  <w:t xml:space="preserve">Закуска. Трансфер до </w:t>
      </w:r>
      <w:r>
        <w:rPr>
          <w:lang w:val="bg-BG"/>
        </w:rPr>
        <w:t xml:space="preserve">ЖП гарата и </w:t>
      </w:r>
      <w:r>
        <w:rPr>
          <w:lang w:val="bg-BG"/>
        </w:rPr>
        <w:t>пътуване до Сиан с влак в 08.30 ч</w:t>
      </w:r>
      <w:r>
        <w:rPr>
          <w:lang w:val="bg-BG"/>
        </w:rPr>
        <w:t xml:space="preserve"> </w:t>
      </w:r>
      <w:r>
        <w:rPr>
          <w:lang w:val="bg-BG"/>
        </w:rPr>
        <w:t xml:space="preserve">. </w:t>
      </w:r>
      <w:r>
        <w:rPr>
          <w:lang w:val="bg-BG"/>
        </w:rPr>
        <w:t xml:space="preserve">Пристигане в Сиан в 11.15 ч. </w:t>
      </w:r>
      <w:r>
        <w:rPr>
          <w:lang w:val="bg-BG"/>
        </w:rPr>
        <w:t xml:space="preserve">Разглеждане на Голямата пагода на дивата гъска.  Посещение на музея, в който се съхраняват скъпоценни каменни резби и скулптури, както и макет на гробницата на Император Цин Шъхуанди, обединил страната и превърнал я в Империя. Вечерта, по желание – посещение на типичното за Китай шоу с костюми и танци от времето на династията на Тан, когато Сиан е бил столица – “Тан Династи шоу”. Вечеря . </w:t>
      </w:r>
      <w:r>
        <w:rPr>
          <w:lang w:val="bg-BG"/>
        </w:rPr>
        <w:t>Н</w:t>
      </w:r>
      <w:r>
        <w:rPr>
          <w:lang w:val="bg-BG"/>
        </w:rPr>
        <w:t>ощувка в Сиан.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Ден 9 – </w:t>
      </w:r>
      <w:r>
        <w:rPr>
          <w:b/>
          <w:bCs/>
          <w:lang w:val="bg-BG"/>
        </w:rPr>
        <w:t>Сиан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  <w:t>След закуска ще имате възможност да посетите “осмото чудо в света” – прочутата теракотена армия, състояща се от над 7500 фигури на войни от теракота в естествен ръст, фигури на коне, кавалерия, бойни колесници, които пазят гробницата на император Цин Шьхуанди, разположена преди повече от 2000 години в изкуствен хълм близо до Сиан. След обяд – разходка в старата част на Сиан, където ще видите Кулата на камбаната и Кулата на барабана. Свободно време. Вечеря .</w:t>
      </w:r>
      <w:r>
        <w:rPr>
          <w:lang w:val="bg-BG"/>
        </w:rPr>
        <w:t>Н</w:t>
      </w:r>
      <w:r>
        <w:rPr>
          <w:lang w:val="bg-BG"/>
        </w:rPr>
        <w:t>ощувка в Сиан.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Ден </w:t>
      </w:r>
      <w:r>
        <w:rPr>
          <w:b/>
          <w:bCs/>
          <w:lang w:val="bg-BG"/>
        </w:rPr>
        <w:t>10</w:t>
      </w:r>
      <w:r>
        <w:rPr>
          <w:b/>
          <w:bCs/>
          <w:lang w:val="bg-BG"/>
        </w:rPr>
        <w:t xml:space="preserve">  </w:t>
      </w:r>
      <w:r>
        <w:rPr>
          <w:b/>
          <w:bCs/>
          <w:lang w:val="bg-BG"/>
        </w:rPr>
        <w:t>Пекин - Доха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Закуска.Трансфер до ЖП гарата за пътуване с влак до Пекин в </w:t>
      </w:r>
      <w:r>
        <w:rPr>
          <w:b w:val="false"/>
          <w:bCs w:val="false"/>
          <w:lang w:val="en-US"/>
        </w:rPr>
        <w:t>13.</w:t>
      </w:r>
      <w:r>
        <w:rPr>
          <w:b w:val="false"/>
          <w:bCs w:val="false"/>
          <w:lang w:val="bg-BG"/>
        </w:rPr>
        <w:t>30 ч. Пристигане в Пекин в 17.55 ч. Трансфер до летището за полет Пекин -Доха в 23.15 ч.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</w:rPr>
      </w:pPr>
      <w:r>
        <w:rPr>
          <w:b/>
          <w:bCs/>
          <w:lang w:val="bg-BG"/>
        </w:rPr>
        <w:t xml:space="preserve">Ден </w:t>
      </w:r>
      <w:r>
        <w:rPr>
          <w:b/>
          <w:bCs/>
          <w:lang w:val="bg-BG"/>
        </w:rPr>
        <w:t>1</w:t>
      </w:r>
      <w:r>
        <w:rPr>
          <w:b/>
          <w:bCs/>
          <w:lang w:val="bg-BG"/>
        </w:rPr>
        <w:t xml:space="preserve">1, </w:t>
      </w:r>
      <w:r>
        <w:rPr>
          <w:b/>
          <w:bCs/>
          <w:lang w:val="bg-BG"/>
        </w:rPr>
        <w:t>Доха – София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>Кацане в Доха в 05.35 ч. Полет Доха – София в 06.55 ч . Пристигане в София на терминал 2 в 11.25 ч.</w:t>
      </w:r>
      <w:r>
        <w:rPr>
          <w:lang w:val="bg-BG"/>
        </w:rPr>
        <w:br/>
      </w:r>
    </w:p>
    <w:p>
      <w:pPr>
        <w:pStyle w:val="Normal"/>
        <w:rPr/>
      </w:pPr>
      <w:r>
        <w:rPr>
          <w:b/>
          <w:bCs/>
          <w:lang w:val="bg-BG"/>
        </w:rPr>
        <w:t>Цената в</w:t>
      </w:r>
      <w:r>
        <w:rPr>
          <w:b/>
          <w:bCs/>
          <w:lang w:val="bg-BG"/>
        </w:rPr>
        <w:t>ключва: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самолетен билет София -Доха – Шанхай – Пекин – Сафия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летищни такси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трансфери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3 нощувки със закуски в хотел 4* в Шанхай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3 нощувки със закуски в хотел 4 * в Пекин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2 нощувки със закуски в хотел 4* в Сиан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8</w:t>
      </w:r>
      <w:r>
        <w:rPr>
          <w:b w:val="false"/>
          <w:bCs w:val="false"/>
          <w:lang w:val="bg-BG"/>
        </w:rPr>
        <w:t xml:space="preserve"> вечери в местни ресторанти с бира или безалкохолна напитка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транспорт с климатизиран автобус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билет за влакът – стрела Шанхай – Пекин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билет за влакът – стрела Пекин – Сиан - Пекин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посещение на обектите упоменати в програмата с включени входни билетите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една бутилка вода на човек на ден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водач на български език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Цената не включва: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виза за Китай – 53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акробатично шоу в Шанхай – 50 евро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к</w:t>
      </w:r>
      <w:r>
        <w:rPr>
          <w:b w:val="false"/>
          <w:bCs w:val="false"/>
          <w:lang w:val="bg-BG"/>
        </w:rPr>
        <w:t xml:space="preserve">руиз по река Хуанпу – </w:t>
      </w:r>
      <w:r>
        <w:rPr>
          <w:b w:val="false"/>
          <w:bCs w:val="false"/>
          <w:lang w:val="bg-BG"/>
        </w:rPr>
        <w:t>35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спектакъл „династията на Златната маска“ - с двупосочен трансфер – 55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бакшиши  за екскурзоводи и шофьори – 30 евро</w:t>
      </w:r>
    </w:p>
    <w:p>
      <w:pPr>
        <w:pStyle w:val="Normal"/>
        <w:rPr/>
      </w:pPr>
      <w:r>
        <w:rPr/>
        <w:t xml:space="preserve">медицинска и туристическа застраховка </w:t>
      </w:r>
      <w:r>
        <w:rPr>
          <w:rStyle w:val="StrongEmphasis"/>
        </w:rPr>
        <w:t>с покритие 25000 евро</w:t>
      </w:r>
      <w:r>
        <w:rPr/>
        <w:t xml:space="preserve"> – </w:t>
      </w:r>
      <w:r>
        <w:rPr/>
        <w:t>1</w:t>
      </w:r>
      <w:r>
        <w:rPr>
          <w:lang w:val="bg-BG"/>
        </w:rPr>
        <w:t>4</w:t>
      </w:r>
      <w:r>
        <w:rPr/>
        <w:t xml:space="preserve"> </w:t>
      </w:r>
      <w:r>
        <w:rPr>
          <w:lang w:val="bg-BG"/>
        </w:rPr>
        <w:t>евро</w:t>
      </w:r>
      <w:r>
        <w:rPr>
          <w:rStyle w:val="StrongEmphasis"/>
        </w:rPr>
        <w:t xml:space="preserve"> </w:t>
      </w:r>
      <w:r>
        <w:rPr/>
        <w:t xml:space="preserve">(за лица до </w:t>
      </w:r>
    </w:p>
    <w:p>
      <w:pPr>
        <w:pStyle w:val="TextBody"/>
        <w:spacing w:before="0" w:after="0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 </w:t>
      </w:r>
      <w:r>
        <w:rPr>
          <w:b w:val="false"/>
          <w:bCs w:val="false"/>
          <w:lang w:val="bg-BG"/>
        </w:rPr>
        <w:t>65 год.), за лица от 65 год. до 80 год.</w:t>
      </w:r>
      <w:r>
        <w:rPr>
          <w:rStyle w:val="StrongEmphasis"/>
          <w:lang w:val="bg-BG"/>
        </w:rPr>
        <w:t xml:space="preserve"> - </w:t>
      </w:r>
      <w:r>
        <w:rPr>
          <w:rStyle w:val="StrongEmphasis"/>
          <w:b w:val="false"/>
          <w:bCs w:val="false"/>
          <w:lang w:val="bg-BG"/>
        </w:rPr>
        <w:t>2</w:t>
      </w:r>
      <w:r>
        <w:rPr>
          <w:rStyle w:val="StrongEmphasis"/>
          <w:b w:val="false"/>
          <w:bCs w:val="false"/>
          <w:lang w:val="bg-BG"/>
        </w:rPr>
        <w:t>8</w:t>
      </w:r>
      <w:r>
        <w:rPr>
          <w:rStyle w:val="StrongEmphasis"/>
          <w:b w:val="false"/>
          <w:bCs w:val="false"/>
          <w:lang w:val="bg-BG"/>
        </w:rPr>
        <w:t xml:space="preserve">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застраховка „Отмяна на пътуване“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лични разходи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Необходими документи:</w:t>
      </w:r>
    </w:p>
    <w:p>
      <w:pPr>
        <w:pStyle w:val="TextBody"/>
        <w:spacing w:before="0" w:after="0"/>
        <w:ind w:left="0" w:right="0" w:hanging="0"/>
        <w:rPr>
          <w:b w:val="false"/>
          <w:b w:val="false"/>
          <w:bCs w:val="false"/>
          <w:color w:val="000000"/>
          <w:u w:val="none"/>
          <w:lang w:val="bg-BG"/>
        </w:rPr>
      </w:pPr>
      <w:r>
        <w:rPr>
          <w:b w:val="false"/>
          <w:bCs w:val="false"/>
          <w:color w:val="000000"/>
          <w:u w:val="none"/>
          <w:lang w:val="bg-BG"/>
        </w:rPr>
        <w:t>Задграничен паспорт с валидност  6 месеца от датата на заминаване, в който да  да има празни страници</w:t>
        <w:br/>
        <w:t>1 снимка</w:t>
      </w:r>
    </w:p>
    <w:p>
      <w:pPr>
        <w:pStyle w:val="Normal"/>
        <w:spacing w:before="0" w:after="0"/>
        <w:rPr>
          <w:rStyle w:val="StrongEmphasis"/>
        </w:rPr>
      </w:pPr>
      <w:r>
        <w:rPr/>
      </w:r>
    </w:p>
    <w:p>
      <w:pPr>
        <w:pStyle w:val="Normal"/>
        <w:spacing w:before="0" w:after="0"/>
        <w:rPr/>
      </w:pPr>
      <w:r>
        <w:rPr>
          <w:rStyle w:val="StrongEmphasis"/>
        </w:rPr>
        <w:t>*Забележки:</w:t>
      </w:r>
      <w:r>
        <w:rPr/>
        <w:br/>
        <w:t>1. Полетите, посочени в програмата, се актуализират при потвърждение на групата,</w:t>
        <w:br/>
        <w:t>което може да доведе до промени в програмата за дните първи и втори, както и за</w:t>
        <w:br/>
        <w:t>последните два дни по същата.</w:t>
        <w:br/>
        <w:t>2. За  полети</w:t>
      </w:r>
      <w:r>
        <w:rPr>
          <w:lang w:val="bg-BG"/>
        </w:rPr>
        <w:t>те</w:t>
      </w:r>
      <w:r>
        <w:rPr/>
        <w:t xml:space="preserve"> лимитът за багажа е 23 кг. за голям багаж и 10 кг. за ръчен багаж.</w:t>
        <w:br/>
        <w:t xml:space="preserve">3. Цените на допълнителните екскурзии и мероприятия са към </w:t>
      </w:r>
      <w:r>
        <w:rPr>
          <w:lang w:val="bg-BG"/>
        </w:rPr>
        <w:t>15.0</w:t>
      </w:r>
      <w:r>
        <w:rPr>
          <w:lang w:val="bg-BG"/>
        </w:rPr>
        <w:t>9</w:t>
      </w:r>
      <w:r>
        <w:rPr>
          <w:lang w:val="bg-BG"/>
        </w:rPr>
        <w:t>.201</w:t>
      </w:r>
      <w:r>
        <w:rPr>
          <w:lang w:val="bg-BG"/>
        </w:rPr>
        <w:t>8</w:t>
      </w:r>
      <w:r>
        <w:rPr/>
        <w:t xml:space="preserve"> г.</w:t>
        <w:br/>
      </w:r>
      <w:r>
        <w:rPr>
          <w:lang w:val="bg-BG"/>
        </w:rPr>
        <w:t>4</w:t>
      </w:r>
      <w:r>
        <w:rPr>
          <w:rStyle w:val="StrongEmphasis"/>
        </w:rPr>
        <w:t>.</w:t>
      </w:r>
      <w:r>
        <w:rPr>
          <w:rStyle w:val="StrongEmphasis"/>
          <w:lang w:val="bg-BG"/>
        </w:rPr>
        <w:t>Цен</w:t>
      </w:r>
      <w:r>
        <w:rPr>
          <w:rStyle w:val="StrongEmphasis"/>
          <w:lang w:val="bg-BG"/>
        </w:rPr>
        <w:t>а</w:t>
      </w:r>
      <w:r>
        <w:rPr>
          <w:rStyle w:val="StrongEmphasis"/>
          <w:lang w:val="bg-BG"/>
        </w:rPr>
        <w:t>т</w:t>
      </w:r>
      <w:r>
        <w:rPr>
          <w:rStyle w:val="StrongEmphasis"/>
          <w:lang w:val="bg-BG"/>
        </w:rPr>
        <w:t>а</w:t>
      </w:r>
      <w:r>
        <w:rPr>
          <w:rStyle w:val="StrongEmphasis"/>
        </w:rPr>
        <w:t xml:space="preserve"> от </w:t>
      </w:r>
      <w:r>
        <w:rPr>
          <w:rStyle w:val="StrongEmphasis"/>
          <w:lang w:val="bg-BG"/>
        </w:rPr>
        <w:t>1</w:t>
      </w:r>
      <w:r>
        <w:rPr>
          <w:rStyle w:val="StrongEmphasis"/>
          <w:lang w:val="bg-BG"/>
        </w:rPr>
        <w:t>830</w:t>
      </w:r>
      <w:r>
        <w:rPr>
          <w:rStyle w:val="StrongEmphasis"/>
          <w:lang w:val="bg-BG"/>
        </w:rPr>
        <w:t xml:space="preserve"> евро / </w:t>
      </w:r>
      <w:r>
        <w:rPr>
          <w:rStyle w:val="StrongEmphasis"/>
          <w:lang w:val="bg-BG"/>
        </w:rPr>
        <w:t>3579</w:t>
      </w:r>
      <w:r>
        <w:rPr/>
        <w:t xml:space="preserve"> </w:t>
      </w:r>
      <w:r>
        <w:rPr>
          <w:rStyle w:val="StrongEmphasis"/>
        </w:rPr>
        <w:t xml:space="preserve">лв </w:t>
      </w:r>
      <w:r>
        <w:rPr>
          <w:rStyle w:val="StrongEmphasis"/>
          <w:lang w:val="bg-BG"/>
        </w:rPr>
        <w:t>е</w:t>
      </w:r>
      <w:r>
        <w:rPr>
          <w:rStyle w:val="StrongEmphasis"/>
        </w:rPr>
        <w:t xml:space="preserve"> за човек в двойна стая.</w:t>
      </w:r>
      <w:r>
        <w:rPr/>
        <w:t xml:space="preserve"> </w:t>
      </w:r>
      <w:r>
        <w:rPr>
          <w:rStyle w:val="StrongEmphasis"/>
        </w:rPr>
        <w:t xml:space="preserve">За единична стая се доплащат </w:t>
      </w:r>
      <w:r>
        <w:rPr>
          <w:rStyle w:val="StrongEmphasis"/>
          <w:lang w:val="bg-BG"/>
        </w:rPr>
        <w:t>42</w:t>
      </w:r>
      <w:r>
        <w:rPr>
          <w:rStyle w:val="StrongEmphasis"/>
          <w:lang w:val="bg-BG"/>
        </w:rPr>
        <w:t>5</w:t>
      </w:r>
      <w:r>
        <w:rPr>
          <w:rStyle w:val="StrongEmphasis"/>
        </w:rPr>
        <w:t xml:space="preserve"> лв / </w:t>
      </w:r>
      <w:r>
        <w:rPr>
          <w:rStyle w:val="StrongEmphasis"/>
          <w:lang w:val="bg-BG"/>
        </w:rPr>
        <w:t>217</w:t>
      </w:r>
      <w:r>
        <w:rPr>
          <w:rStyle w:val="StrongEmphasis"/>
          <w:lang w:val="bg-BG"/>
        </w:rPr>
        <w:t xml:space="preserve"> евро.</w:t>
      </w:r>
    </w:p>
    <w:p>
      <w:pPr>
        <w:pStyle w:val="Normal"/>
        <w:spacing w:before="0" w:after="0"/>
        <w:rPr/>
      </w:pPr>
      <w:r>
        <w:rPr>
          <w:rStyle w:val="StrongEmphasis"/>
          <w:lang w:val="bg-BG"/>
        </w:rPr>
        <w:t>5. Цена за трети възрастен на допълнително легло – 1</w:t>
      </w:r>
      <w:r>
        <w:rPr>
          <w:rStyle w:val="StrongEmphasis"/>
          <w:lang w:val="bg-BG"/>
        </w:rPr>
        <w:t>79</w:t>
      </w:r>
      <w:r>
        <w:rPr>
          <w:rStyle w:val="StrongEmphasis"/>
          <w:lang w:val="bg-BG"/>
        </w:rPr>
        <w:t xml:space="preserve">0 евро / </w:t>
      </w:r>
      <w:r>
        <w:rPr>
          <w:rStyle w:val="StrongEmphasis"/>
          <w:lang w:val="bg-BG"/>
        </w:rPr>
        <w:t>350</w:t>
      </w:r>
      <w:r>
        <w:rPr>
          <w:rStyle w:val="StrongEmphasis"/>
          <w:lang w:val="bg-BG"/>
        </w:rPr>
        <w:t>0 лв</w:t>
      </w:r>
      <w:r>
        <w:rPr/>
        <w:br/>
      </w:r>
      <w:r>
        <w:rPr>
          <w:rStyle w:val="StrongEmphasis"/>
        </w:rPr>
        <w:t>6.</w:t>
      </w:r>
      <w:r>
        <w:rPr/>
        <w:t>Туристическа агенция „О</w:t>
      </w:r>
      <w:r>
        <w:rPr>
          <w:lang w:val="bg-BG"/>
        </w:rPr>
        <w:t>данс травел</w:t>
      </w:r>
      <w:r>
        <w:rPr/>
        <w:t xml:space="preserve">” си запазва правото при промяна на летищните такси от  страна на Авиокомпанията, да промени летищните такси. В такъв случай цената на </w:t>
        <w:br/>
        <w:t xml:space="preserve">екскурзията подлежи на промяна и разликата в летищните такси трябва да бъде </w:t>
        <w:br/>
        <w:t xml:space="preserve"> доплатено от клиента.</w:t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rStyle w:val="StrongEmphasis"/>
          <w:u w:val="none"/>
          <w:lang w:val="bg-BG"/>
        </w:rPr>
        <w:t>7</w:t>
      </w:r>
      <w:r>
        <w:rPr>
          <w:rStyle w:val="StrongEmphasis"/>
          <w:u w:val="none"/>
          <w:lang w:val="bg-BG"/>
        </w:rPr>
        <w:t>.Начин на плащане:</w:t>
      </w:r>
      <w:r>
        <w:rPr>
          <w:b/>
          <w:bCs/>
          <w:u w:val="none"/>
          <w:lang w:val="bg-BG"/>
        </w:rPr>
        <w:br/>
      </w:r>
      <w:r>
        <w:rPr>
          <w:rStyle w:val="StrongEmphasis"/>
          <w:u w:val="none"/>
          <w:lang w:val="bg-BG"/>
        </w:rPr>
        <w:t xml:space="preserve"> - в брой в офиса на ТА „</w:t>
      </w:r>
      <w:r>
        <w:rPr>
          <w:rStyle w:val="StrongEmphasis"/>
          <w:u w:val="none"/>
          <w:lang w:val="bg-BG"/>
        </w:rPr>
        <w:t>Оданс травел</w:t>
      </w:r>
      <w:r>
        <w:rPr>
          <w:rStyle w:val="StrongEmphasis"/>
          <w:u w:val="none"/>
          <w:lang w:val="bg-BG"/>
        </w:rPr>
        <w:t>”</w:t>
      </w:r>
      <w:r>
        <w:rPr>
          <w:b/>
          <w:bCs/>
          <w:u w:val="none"/>
          <w:lang w:val="bg-BG"/>
        </w:rPr>
        <w:br/>
      </w:r>
      <w:r>
        <w:rPr>
          <w:rStyle w:val="StrongEmphasis"/>
          <w:u w:val="none"/>
          <w:lang w:val="bg-BG"/>
        </w:rPr>
        <w:t xml:space="preserve"> - по банков път</w:t>
      </w:r>
      <w:r>
        <w:rPr>
          <w:b/>
          <w:bCs/>
          <w:u w:val="none"/>
          <w:lang w:val="bg-BG"/>
        </w:rPr>
        <w:br/>
      </w:r>
      <w:r>
        <w:rPr>
          <w:rStyle w:val="StrongEmphasis"/>
          <w:u w:val="single"/>
          <w:lang w:val="bg-BG"/>
        </w:rPr>
        <w:t>ПРИ ЗАПИСВАНЕ СЕ ВНАСЯ ДЕПОЗИТ ОТ</w:t>
      </w:r>
      <w:r>
        <w:rPr>
          <w:b/>
          <w:bCs/>
          <w:u w:val="none"/>
          <w:lang w:val="bg-BG"/>
        </w:rPr>
        <w:t xml:space="preserve"> </w:t>
      </w:r>
      <w:r>
        <w:rPr>
          <w:b/>
          <w:bCs/>
          <w:u w:val="none"/>
          <w:lang w:val="bg-BG"/>
        </w:rPr>
        <w:t>800 евро / 1565</w:t>
      </w:r>
      <w:r>
        <w:rPr>
          <w:rStyle w:val="StrongEmphasis"/>
          <w:u w:val="single"/>
          <w:lang w:val="bg-BG"/>
        </w:rPr>
        <w:t xml:space="preserve"> лв</w:t>
      </w:r>
    </w:p>
    <w:p>
      <w:pPr>
        <w:pStyle w:val="TextBody"/>
        <w:spacing w:before="0" w:after="0"/>
        <w:rPr>
          <w:rStyle w:val="StrongEmphasis"/>
          <w:u w:val="single"/>
        </w:rPr>
      </w:pPr>
      <w:r>
        <w:rPr>
          <w:b/>
          <w:bCs/>
          <w:u w:val="none"/>
          <w:lang w:val="bg-BG"/>
        </w:rPr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rStyle w:val="StrongEmphasis"/>
          <w:u w:val="single"/>
          <w:lang w:val="bg-BG"/>
        </w:rPr>
        <w:t>Доплащане – 45 дни преди датата на заминаване.</w:t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  <w:br/>
      </w:r>
    </w:p>
    <w:p>
      <w:pPr>
        <w:pStyle w:val="Normal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</w:r>
    </w:p>
    <w:p>
      <w:pPr>
        <w:pStyle w:val="Normal"/>
        <w:spacing w:before="0" w:after="0"/>
        <w:rPr/>
      </w:pPr>
      <w:r>
        <w:rPr>
          <w:b/>
          <w:bCs/>
          <w:u w:val="none"/>
          <w:lang w:val="bg-BG"/>
        </w:rPr>
        <w:t>Х</w:t>
      </w:r>
      <w:r>
        <w:rPr>
          <w:b/>
          <w:bCs/>
          <w:u w:val="none"/>
        </w:rPr>
        <w:t>отели :</w:t>
      </w:r>
    </w:p>
    <w:p>
      <w:pPr>
        <w:pStyle w:val="Normal"/>
        <w:spacing w:before="0" w:after="0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TextBody"/>
        <w:spacing w:before="0" w:after="0"/>
        <w:rPr>
          <w:b/>
          <w:b/>
          <w:bCs/>
          <w:u w:val="none"/>
        </w:rPr>
      </w:pPr>
      <w:r>
        <w:rPr>
          <w:b/>
          <w:bCs/>
          <w:u w:val="none"/>
          <w:lang w:val="bg-BG"/>
        </w:rPr>
        <w:t xml:space="preserve">Шанхай - </w:t>
      </w:r>
      <w:r>
        <w:rPr>
          <w:b/>
          <w:bCs/>
          <w:u w:val="none"/>
        </w:rPr>
        <w:t xml:space="preserve">Regal Plaza Hotel and Residence </w:t>
      </w:r>
      <w:r>
        <w:rPr>
          <w:b/>
          <w:bCs/>
          <w:u w:val="none"/>
          <w:lang w:val="bg-BG"/>
        </w:rPr>
        <w:t>4*</w:t>
      </w:r>
      <w:r>
        <w:rPr>
          <w:b/>
          <w:bCs/>
          <w:u w:val="none"/>
        </w:rPr>
        <w:t xml:space="preserve"> </w:t>
      </w:r>
      <w:r>
        <w:rPr>
          <w:b/>
          <w:bCs/>
          <w:u w:val="none"/>
          <w:lang w:val="bg-BG"/>
        </w:rPr>
        <w:t>или подобен</w:t>
      </w:r>
    </w:p>
    <w:p>
      <w:pPr>
        <w:pStyle w:val="TextBody"/>
        <w:spacing w:before="0" w:after="0"/>
        <w:rPr>
          <w:u w:val="none"/>
        </w:rPr>
      </w:pPr>
      <w:hyperlink r:id="rId3">
        <w:r>
          <w:rPr>
            <w:rStyle w:val="InternetLink"/>
            <w:b/>
            <w:bCs/>
            <w:color w:val="0000CC"/>
            <w:u w:val="none"/>
          </w:rPr>
          <w:t>http://www.regalplazashanghai.cn/</w:t>
        </w:r>
      </w:hyperlink>
    </w:p>
    <w:p>
      <w:pPr>
        <w:pStyle w:val="TextBody"/>
        <w:spacing w:before="0" w:after="0"/>
        <w:ind w:left="0" w:right="0" w:hanging="0"/>
        <w:rPr>
          <w:color w:val="0000FF"/>
          <w:u w:val="none"/>
          <w:lang w:val="bg-BG"/>
        </w:rPr>
      </w:pPr>
      <w:r>
        <w:rPr>
          <w:color w:val="0000FF"/>
          <w:u w:val="none"/>
          <w:lang w:val="bg-BG"/>
        </w:rPr>
      </w:r>
    </w:p>
    <w:p>
      <w:pPr>
        <w:pStyle w:val="TextBody"/>
        <w:spacing w:before="0" w:after="0"/>
        <w:rPr>
          <w:u w:val="none"/>
          <w:lang w:val="bg-BG"/>
        </w:rPr>
      </w:pPr>
      <w:r>
        <w:rPr>
          <w:b/>
          <w:bCs/>
          <w:u w:val="none"/>
          <w:lang w:val="bg-BG"/>
        </w:rPr>
        <w:t xml:space="preserve">Пекин </w:t>
      </w:r>
      <w:r>
        <w:rPr>
          <w:u w:val="none"/>
          <w:lang w:val="bg-BG"/>
        </w:rPr>
        <w:t xml:space="preserve">- </w:t>
      </w:r>
      <w:r>
        <w:rPr>
          <w:rFonts w:ascii="Times New Roman;serif" w:hAnsi="Times New Roman;serif"/>
          <w:b/>
          <w:u w:val="none"/>
          <w:lang w:val="en-US"/>
        </w:rPr>
        <w:t xml:space="preserve">Beijing Mercure wanshang hotel </w:t>
      </w:r>
      <w:r>
        <w:rPr>
          <w:rFonts w:ascii="Times New Roman;serif" w:hAnsi="Times New Roman;serif"/>
          <w:b/>
          <w:u w:val="none"/>
          <w:lang w:val="bg-BG"/>
        </w:rPr>
        <w:t>4* или подобен</w:t>
      </w:r>
    </w:p>
    <w:p>
      <w:pPr>
        <w:pStyle w:val="TextBody"/>
        <w:spacing w:before="0" w:after="0"/>
        <w:rPr>
          <w:rFonts w:ascii="Times New Roman;serif" w:hAnsi="Times New Roman;serif"/>
          <w:b w:val="false"/>
          <w:b w:val="false"/>
          <w:bCs w:val="false"/>
          <w:color w:val="0000FF"/>
          <w:u w:val="none"/>
          <w:lang w:val="en-US"/>
        </w:rPr>
      </w:pPr>
      <w:hyperlink r:id="rId4">
        <w:r>
          <w:rPr>
            <w:rStyle w:val="InternetLink"/>
            <w:rFonts w:ascii="Times New Roman;serif" w:hAnsi="Times New Roman;serif"/>
            <w:b/>
            <w:bCs/>
            <w:color w:val="0000CC"/>
            <w:u w:val="none"/>
            <w:lang w:val="en-US"/>
          </w:rPr>
          <w:t>http://www.wanshanghuayuan.com/index.aspx</w:t>
        </w:r>
      </w:hyperlink>
    </w:p>
    <w:p>
      <w:pPr>
        <w:pStyle w:val="TextBody"/>
        <w:spacing w:before="0" w:after="0"/>
        <w:rPr>
          <w:rFonts w:ascii="Times New Roman;serif" w:hAnsi="Times New Roman;serif"/>
          <w:b w:val="false"/>
          <w:b w:val="false"/>
          <w:bCs w:val="false"/>
          <w:color w:val="0000FF"/>
          <w:u w:val="none"/>
          <w:lang w:val="en-US"/>
        </w:rPr>
      </w:pPr>
      <w:r>
        <w:rPr>
          <w:rFonts w:ascii="Times New Roman;serif" w:hAnsi="Times New Roman;serif"/>
          <w:b w:val="false"/>
          <w:bCs w:val="false"/>
          <w:color w:val="0000FF"/>
          <w:u w:val="none"/>
          <w:lang w:val="en-US"/>
        </w:rPr>
      </w:r>
    </w:p>
    <w:p>
      <w:pPr>
        <w:pStyle w:val="TextBody"/>
        <w:spacing w:before="0" w:after="0"/>
        <w:rPr/>
      </w:pPr>
      <w:r>
        <w:rPr>
          <w:rFonts w:ascii="Times New Roman;serif" w:hAnsi="Times New Roman;serif"/>
          <w:b/>
          <w:bCs/>
          <w:color w:val="000000"/>
          <w:u w:val="none"/>
          <w:lang w:val="bg-BG"/>
        </w:rPr>
        <w:t>Сиан</w:t>
      </w:r>
      <w:r>
        <w:rPr>
          <w:rFonts w:ascii="Times New Roman;serif" w:hAnsi="Times New Roman;serif"/>
          <w:b w:val="false"/>
          <w:bCs w:val="false"/>
          <w:color w:val="0000FF"/>
          <w:u w:val="none"/>
          <w:lang w:val="bg-BG"/>
        </w:rPr>
        <w:t xml:space="preserve"> - </w:t>
      </w:r>
      <w:r>
        <w:rPr>
          <w:rFonts w:ascii="Times New              Roman;serif" w:hAnsi="Times New              Roman;serif"/>
          <w:b/>
          <w:lang w:val="en-US"/>
        </w:rPr>
        <w:t>Skytel hotel</w:t>
      </w:r>
      <w:r>
        <w:rPr/>
        <w:t xml:space="preserve"> </w:t>
      </w:r>
      <w:r>
        <w:rPr>
          <w:lang w:val="en-US"/>
        </w:rPr>
        <w:t xml:space="preserve">4* </w:t>
      </w:r>
      <w:r>
        <w:rPr>
          <w:b/>
          <w:bCs/>
          <w:lang w:val="bg-BG"/>
        </w:rPr>
        <w:t>или подобен</w:t>
      </w:r>
    </w:p>
    <w:p>
      <w:pPr>
        <w:pStyle w:val="TextBody"/>
        <w:spacing w:before="0" w:after="0"/>
        <w:rPr>
          <w:b/>
          <w:b/>
          <w:bCs/>
          <w:color w:val="0000CC"/>
          <w:lang w:val="bg-BG"/>
        </w:rPr>
      </w:pPr>
      <w:r>
        <w:rPr>
          <w:b/>
          <w:bCs/>
          <w:color w:val="0000CC"/>
          <w:lang w:val="bg-BG"/>
        </w:rPr>
        <w:t>http://www.skytelhotelxian.com</w:t>
      </w:r>
    </w:p>
    <w:p>
      <w:pPr>
        <w:pStyle w:val="TextBody"/>
        <w:spacing w:before="0" w:after="0"/>
        <w:rPr>
          <w:lang w:val="bg-BG"/>
        </w:rPr>
      </w:pPr>
      <w:r>
        <w:rPr>
          <w:lang w:val="bg-BG"/>
        </w:rPr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</w:r>
    </w:p>
    <w:p>
      <w:pPr>
        <w:pStyle w:val="TextBody"/>
        <w:spacing w:before="0" w:after="0"/>
        <w:rPr>
          <w:b w:val="false"/>
          <w:b w:val="false"/>
          <w:bCs w:val="false"/>
          <w:u w:val="none"/>
          <w:lang w:val="bg-BG"/>
        </w:rPr>
      </w:pPr>
      <w:r>
        <w:rPr>
          <w:b w:val="false"/>
          <w:bCs w:val="false"/>
          <w:u w:val="none"/>
          <w:lang w:val="bg-BG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Times New             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regalplazashanghai.cn/" TargetMode="External"/><Relationship Id="rId4" Type="http://schemas.openxmlformats.org/officeDocument/2006/relationships/hyperlink" Target="http://www.wanshanghuayuan.com/index.aspx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LibreOffice/5.1.4.2$Windows_X86_64 LibreOffice_project/f99d75f39f1c57ebdd7ffc5f42867c12031db97a</Application>
  <Pages>4</Pages>
  <Words>1341</Words>
  <Characters>6632</Characters>
  <CharactersWithSpaces>8185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2019-02-12T17:24:00Z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