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583" w:leader="none"/>
          <w:tab w:val="left" w:pos="5700" w:leader="none"/>
        </w:tabs>
        <w:spacing w:lineRule="exact" w:line="362"/>
        <w:ind w:left="327" w:right="0" w:hanging="0"/>
        <w:jc w:val="left"/>
        <w:rPr>
          <w:rFonts w:ascii="Courier New" w:hAnsi="Courier New"/>
          <w:b/>
          <w:b/>
          <w:bCs/>
          <w:color w:val="D0043B"/>
          <w:sz w:val="26"/>
          <w:szCs w:val="26"/>
          <w:lang w:val="bg-BG"/>
        </w:rPr>
      </w:pPr>
      <w:r>
        <w:rPr>
          <w:rFonts w:ascii="Courier New" w:hAnsi="Courier New"/>
          <w:b/>
          <w:bCs/>
          <w:color w:val="D0043B"/>
          <w:sz w:val="26"/>
          <w:szCs w:val="26"/>
          <w:lang w:val="bg-BG"/>
        </w:rPr>
        <w:t xml:space="preserve">КОСТА РИКА С ГУАНАКАСТЕ  </w:t>
      </w:r>
      <w:r>
        <w:rPr>
          <w:rFonts w:ascii="Courier New" w:hAnsi="Courier New"/>
          <w:b/>
          <w:bCs/>
          <w:color w:val="D0043B"/>
          <w:sz w:val="26"/>
          <w:szCs w:val="26"/>
          <w:lang w:val="bg-BG"/>
        </w:rPr>
        <w:t>- обиколна екскурзия с водач на български език</w:t>
      </w:r>
    </w:p>
    <w:p>
      <w:pPr>
        <w:pStyle w:val="1"/>
        <w:numPr>
          <w:ilvl w:val="0"/>
          <w:numId w:val="1"/>
        </w:numPr>
        <w:tabs>
          <w:tab w:val="left" w:pos="4583" w:leader="none"/>
          <w:tab w:val="left" w:pos="5700" w:leader="none"/>
        </w:tabs>
        <w:spacing w:lineRule="exact" w:line="362"/>
        <w:ind w:left="327" w:right="0" w:hanging="0"/>
        <w:jc w:val="left"/>
        <w:rPr>
          <w:rFonts w:ascii="Courier New" w:hAnsi="Courier New"/>
          <w:b/>
          <w:b/>
          <w:bCs/>
          <w:color w:val="D0043B"/>
          <w:sz w:val="26"/>
          <w:szCs w:val="26"/>
          <w:lang w:val="bg-BG"/>
        </w:rPr>
      </w:pPr>
      <w:r>
        <w:rPr>
          <w:rFonts w:ascii="Courier New" w:hAnsi="Courier New"/>
          <w:b/>
          <w:bCs/>
          <w:color w:val="D0043B"/>
          <w:sz w:val="26"/>
          <w:szCs w:val="26"/>
          <w:lang w:val="bg-BG"/>
        </w:rPr>
      </w:r>
    </w:p>
    <w:p>
      <w:pPr>
        <w:pStyle w:val="1"/>
        <w:numPr>
          <w:ilvl w:val="0"/>
          <w:numId w:val="1"/>
        </w:numPr>
        <w:tabs>
          <w:tab w:val="left" w:pos="4583" w:leader="none"/>
          <w:tab w:val="left" w:pos="5700" w:leader="none"/>
        </w:tabs>
        <w:spacing w:lineRule="exact" w:line="362"/>
        <w:ind w:left="327" w:right="0" w:hanging="0"/>
        <w:jc w:val="left"/>
        <w:rPr/>
      </w:pPr>
      <w:r>
        <w:rPr>
          <w:rStyle w:val="Style14"/>
          <w:rFonts w:ascii="Courier New" w:hAnsi="Courier New"/>
          <w:color w:val="D0043B"/>
          <w:sz w:val="24"/>
          <w:szCs w:val="24"/>
          <w:lang w:val="bg-BG"/>
        </w:rPr>
        <w:t>Дат</w:t>
      </w:r>
      <w:r>
        <w:rPr>
          <w:rStyle w:val="Style14"/>
          <w:rFonts w:ascii="Courier New" w:hAnsi="Courier New"/>
          <w:color w:val="D0043B"/>
          <w:sz w:val="24"/>
          <w:szCs w:val="24"/>
          <w:lang w:val="bg-BG"/>
        </w:rPr>
        <w:t>а</w:t>
      </w:r>
      <w:r>
        <w:rPr>
          <w:rStyle w:val="Style14"/>
          <w:rFonts w:ascii="Courier New" w:hAnsi="Courier New"/>
          <w:color w:val="D0043B"/>
          <w:sz w:val="24"/>
          <w:szCs w:val="24"/>
          <w:lang w:val="bg-BG"/>
        </w:rPr>
        <w:t xml:space="preserve"> : </w:t>
      </w:r>
      <w:r>
        <w:rPr>
          <w:rStyle w:val="Style14"/>
          <w:rFonts w:ascii="Courier New" w:hAnsi="Courier New"/>
          <w:color w:val="D0043B"/>
          <w:sz w:val="24"/>
          <w:szCs w:val="24"/>
          <w:lang w:val="bg-BG"/>
        </w:rPr>
        <w:t>19.11.2019</w:t>
      </w:r>
    </w:p>
    <w:p>
      <w:pPr>
        <w:pStyle w:val="1"/>
        <w:numPr>
          <w:ilvl w:val="0"/>
          <w:numId w:val="1"/>
        </w:numPr>
        <w:tabs>
          <w:tab w:val="left" w:pos="4583" w:leader="none"/>
          <w:tab w:val="left" w:pos="5700" w:leader="none"/>
        </w:tabs>
        <w:spacing w:lineRule="exact" w:line="362"/>
        <w:ind w:left="327" w:right="0" w:hanging="0"/>
        <w:jc w:val="left"/>
        <w:rPr>
          <w:rFonts w:ascii="Courier New" w:hAnsi="Courier New"/>
          <w:color w:val="D0043B"/>
          <w:sz w:val="24"/>
          <w:szCs w:val="24"/>
        </w:rPr>
      </w:pPr>
      <w:r>
        <w:rPr>
          <w:rFonts w:ascii="Courier New" w:hAnsi="Courier New"/>
          <w:color w:val="D0043B"/>
          <w:sz w:val="24"/>
          <w:szCs w:val="24"/>
        </w:rPr>
      </w:r>
    </w:p>
    <w:p>
      <w:pPr>
        <w:pStyle w:val="1"/>
        <w:numPr>
          <w:ilvl w:val="0"/>
          <w:numId w:val="1"/>
        </w:numPr>
        <w:tabs>
          <w:tab w:val="left" w:pos="4583" w:leader="none"/>
          <w:tab w:val="left" w:pos="5700" w:leader="none"/>
        </w:tabs>
        <w:spacing w:lineRule="exact" w:line="362"/>
        <w:ind w:left="327" w:right="0" w:hanging="0"/>
        <w:jc w:val="left"/>
        <w:rPr/>
      </w:pPr>
      <w:r>
        <w:rPr>
          <w:rStyle w:val="Style14"/>
          <w:rFonts w:ascii="Courier New" w:hAnsi="Courier New"/>
          <w:b/>
          <w:bCs/>
          <w:color w:val="D0043B"/>
          <w:sz w:val="24"/>
          <w:szCs w:val="24"/>
          <w:lang w:val="bg-BG"/>
        </w:rPr>
        <w:t>Цена :</w:t>
      </w:r>
      <w:r>
        <w:rPr>
          <w:rStyle w:val="Style14"/>
          <w:rFonts w:ascii="Courier New" w:hAnsi="Courier New"/>
          <w:color w:val="D0043B"/>
          <w:sz w:val="24"/>
          <w:szCs w:val="24"/>
          <w:lang w:val="bg-BG"/>
        </w:rPr>
        <w:t xml:space="preserve"> </w:t>
      </w:r>
      <w:r>
        <w:rPr>
          <w:rStyle w:val="Style14"/>
          <w:rFonts w:ascii="Courier New" w:hAnsi="Courier New"/>
          <w:color w:val="D0043B"/>
          <w:sz w:val="24"/>
          <w:szCs w:val="24"/>
          <w:lang w:val="en-US"/>
        </w:rPr>
        <w:t>2788</w:t>
      </w:r>
      <w:r>
        <w:rPr>
          <w:rStyle w:val="Style14"/>
          <w:rFonts w:ascii="Courier New" w:hAnsi="Courier New"/>
          <w:color w:val="D0043B"/>
          <w:sz w:val="24"/>
          <w:szCs w:val="24"/>
          <w:lang w:val="bg-BG"/>
        </w:rPr>
        <w:t xml:space="preserve"> евро</w:t>
      </w:r>
    </w:p>
    <w:p>
      <w:pPr>
        <w:pStyle w:val="1"/>
        <w:numPr>
          <w:ilvl w:val="0"/>
          <w:numId w:val="1"/>
        </w:numPr>
        <w:tabs>
          <w:tab w:val="left" w:pos="4583" w:leader="none"/>
          <w:tab w:val="left" w:pos="5700" w:leader="none"/>
        </w:tabs>
        <w:spacing w:lineRule="exact" w:line="362"/>
        <w:ind w:left="327" w:right="0" w:hanging="0"/>
        <w:jc w:val="left"/>
        <w:rPr>
          <w:rFonts w:ascii="Courier New" w:hAnsi="Courier New"/>
          <w:color w:val="D0043B"/>
          <w:sz w:val="24"/>
          <w:szCs w:val="24"/>
          <w:lang w:val="bg-BG"/>
        </w:rPr>
      </w:pPr>
      <w:r>
        <w:rPr>
          <w:rFonts w:ascii="Courier New" w:hAnsi="Courier New"/>
          <w:color w:val="D0043B"/>
          <w:sz w:val="24"/>
          <w:szCs w:val="24"/>
          <w:lang w:val="bg-BG"/>
        </w:rPr>
      </w:r>
    </w:p>
    <w:p>
      <w:pPr>
        <w:pStyle w:val="4"/>
        <w:numPr>
          <w:ilvl w:val="3"/>
          <w:numId w:val="1"/>
        </w:numPr>
        <w:spacing w:lineRule="exact" w:line="315" w:before="47" w:after="0"/>
        <w:ind w:left="-1134" w:right="-624" w:hanging="0"/>
        <w:rPr/>
      </w:pPr>
      <w:r>
        <w:rPr>
          <w:rStyle w:val="Style14"/>
          <w:color w:val="0000CC"/>
          <w:sz w:val="24"/>
          <w:szCs w:val="24"/>
          <w:lang w:val="en-US"/>
        </w:rPr>
        <w:t xml:space="preserve">                           </w:t>
      </w:r>
      <w:r>
        <w:rPr>
          <w:rStyle w:val="Style14"/>
          <w:color w:val="000000"/>
          <w:sz w:val="24"/>
          <w:szCs w:val="24"/>
          <w:lang w:val="en-US"/>
        </w:rPr>
        <w:t xml:space="preserve">1 </w:t>
      </w:r>
      <w:r>
        <w:rPr>
          <w:rStyle w:val="Style14"/>
          <w:color w:val="000000"/>
          <w:sz w:val="24"/>
          <w:szCs w:val="24"/>
          <w:lang w:val="bg-BG"/>
        </w:rPr>
        <w:t>Ден -  София - Мадрид</w:t>
      </w:r>
    </w:p>
    <w:p>
      <w:pPr>
        <w:pStyle w:val="4"/>
        <w:numPr>
          <w:ilvl w:val="3"/>
          <w:numId w:val="1"/>
        </w:numPr>
        <w:spacing w:lineRule="exact" w:line="315" w:before="47" w:after="0"/>
        <w:ind w:left="327" w:right="0" w:hanging="0"/>
        <w:rPr/>
      </w:pPr>
      <w:r>
        <w:rPr>
          <w:rStyle w:val="Style14"/>
          <w:b w:val="false"/>
          <w:bCs w:val="false"/>
          <w:color w:val="000000"/>
          <w:sz w:val="24"/>
          <w:szCs w:val="24"/>
          <w:lang w:val="bg-BG"/>
        </w:rPr>
        <w:t>Полет от София за Мадрид. Трансфер до хотела. Нощувка в Мадрид.</w:t>
      </w:r>
    </w:p>
    <w:p>
      <w:pPr>
        <w:pStyle w:val="4"/>
        <w:numPr>
          <w:ilvl w:val="3"/>
          <w:numId w:val="1"/>
        </w:numPr>
        <w:spacing w:lineRule="exact" w:line="315" w:before="47" w:after="0"/>
        <w:ind w:left="327" w:right="0" w:hanging="0"/>
        <w:rPr>
          <w:b w:val="false"/>
          <w:b w:val="false"/>
          <w:bCs w:val="false"/>
          <w:color w:val="000000"/>
          <w:sz w:val="24"/>
          <w:szCs w:val="24"/>
          <w:lang w:val="bg-BG"/>
        </w:rPr>
      </w:pPr>
      <w:r>
        <w:rPr>
          <w:b w:val="false"/>
          <w:bCs w:val="false"/>
          <w:color w:val="000000"/>
          <w:sz w:val="24"/>
          <w:szCs w:val="24"/>
          <w:lang w:val="bg-BG"/>
        </w:rPr>
      </w:r>
    </w:p>
    <w:p>
      <w:pPr>
        <w:pStyle w:val="4"/>
        <w:numPr>
          <w:ilvl w:val="3"/>
          <w:numId w:val="1"/>
        </w:numPr>
        <w:spacing w:lineRule="exact" w:line="315" w:before="47" w:after="0"/>
        <w:ind w:left="327" w:right="0" w:hanging="0"/>
        <w:rPr/>
      </w:pPr>
      <w:r>
        <w:rPr>
          <w:rStyle w:val="Style14"/>
          <w:color w:val="000000"/>
          <w:sz w:val="24"/>
          <w:szCs w:val="24"/>
          <w:lang w:val="bg-BG"/>
        </w:rPr>
        <w:t xml:space="preserve">2 </w:t>
      </w:r>
      <w:r>
        <w:rPr>
          <w:rStyle w:val="Style14"/>
          <w:color w:val="000000"/>
          <w:sz w:val="24"/>
          <w:szCs w:val="24"/>
        </w:rPr>
        <w:t>Ден - Мадрид-Сан Хосе</w:t>
      </w:r>
    </w:p>
    <w:p>
      <w:pPr>
        <w:pStyle w:val="TextBody"/>
        <w:spacing w:lineRule="auto" w:line="232" w:before="1" w:after="0"/>
        <w:ind w:left="327" w:right="322" w:hanging="0"/>
        <w:jc w:val="both"/>
        <w:rPr/>
      </w:pPr>
      <w:r>
        <w:rPr>
          <w:rStyle w:val="Style14"/>
          <w:color w:val="000000"/>
          <w:lang w:val="bg-BG"/>
        </w:rPr>
        <w:t>Закуска. Полет</w:t>
      </w:r>
      <w:r>
        <w:rPr>
          <w:rStyle w:val="Style14"/>
          <w:color w:val="000000"/>
        </w:rPr>
        <w:t xml:space="preserve"> от летище Мадрид с  полет на Iberia до Сан Хосе </w:t>
      </w:r>
      <w:r>
        <w:rPr>
          <w:rStyle w:val="Style14"/>
          <w:color w:val="000000"/>
          <w:lang w:val="bg-BG"/>
        </w:rPr>
        <w:t>в 11.40 ч</w:t>
      </w:r>
      <w:r>
        <w:rPr>
          <w:rStyle w:val="Style14"/>
          <w:color w:val="000000"/>
        </w:rPr>
        <w:t xml:space="preserve">. Пристигане на Международно Летище Хуан Сантамария в Коста Рика </w:t>
      </w:r>
      <w:r>
        <w:rPr>
          <w:rStyle w:val="Style14"/>
          <w:color w:val="000000"/>
          <w:lang w:val="bg-BG"/>
        </w:rPr>
        <w:t>в 15.45 ч.</w:t>
      </w:r>
      <w:r>
        <w:rPr>
          <w:rStyle w:val="Style14"/>
          <w:color w:val="000000"/>
        </w:rPr>
        <w:t xml:space="preserve">. Посрещане от наш представител, </w:t>
      </w:r>
      <w:r>
        <w:rPr>
          <w:rStyle w:val="Style14"/>
          <w:color w:val="000000"/>
          <w:lang w:val="bg-BG"/>
        </w:rPr>
        <w:t xml:space="preserve">настаняване в хотел </w:t>
      </w:r>
      <w:r>
        <w:rPr>
          <w:rStyle w:val="Style14"/>
          <w:color w:val="000000"/>
        </w:rPr>
        <w:t xml:space="preserve">. Нощувка </w:t>
      </w:r>
      <w:r>
        <w:rPr>
          <w:rStyle w:val="Style14"/>
          <w:color w:val="000000"/>
          <w:lang w:val="bg-BG"/>
        </w:rPr>
        <w:t xml:space="preserve">в хотел </w:t>
      </w:r>
      <w:r>
        <w:rPr>
          <w:rStyle w:val="Style14"/>
          <w:rFonts w:ascii="Calibri" w:hAnsi="Calibri"/>
          <w:color w:val="000000"/>
          <w:lang w:val="bg-BG"/>
        </w:rPr>
        <w:t xml:space="preserve">Crowne Plaza  </w:t>
      </w:r>
      <w:r>
        <w:rPr>
          <w:rStyle w:val="Style14"/>
          <w:rFonts w:ascii="Calibri" w:hAnsi="Calibri"/>
          <w:color w:val="000000"/>
          <w:lang w:val="en-US"/>
        </w:rPr>
        <w:t>4*</w:t>
      </w:r>
      <w:r>
        <w:rPr>
          <w:rStyle w:val="Style14"/>
          <w:rFonts w:ascii="Calibri" w:hAnsi="Calibri"/>
          <w:color w:val="000000"/>
          <w:lang w:val="bg-BG"/>
        </w:rPr>
        <w:t>.</w:t>
      </w:r>
    </w:p>
    <w:p>
      <w:pPr>
        <w:pStyle w:val="TextBody"/>
        <w:spacing w:before="3" w:after="0"/>
        <w:rPr>
          <w:color w:val="000000"/>
        </w:rPr>
      </w:pPr>
      <w:r>
        <w:rPr>
          <w:color w:val="000000"/>
        </w:rPr>
      </w:r>
    </w:p>
    <w:p>
      <w:pPr>
        <w:pStyle w:val="4"/>
        <w:numPr>
          <w:ilvl w:val="3"/>
          <w:numId w:val="1"/>
        </w:numPr>
        <w:spacing w:lineRule="exact" w:line="315"/>
        <w:ind w:left="327" w:right="0" w:hanging="0"/>
        <w:rPr/>
      </w:pPr>
      <w:r>
        <w:rPr>
          <w:rStyle w:val="Style14"/>
          <w:color w:val="000000"/>
          <w:sz w:val="24"/>
          <w:szCs w:val="24"/>
          <w:lang w:val="bg-BG"/>
        </w:rPr>
        <w:t xml:space="preserve">3 </w:t>
      </w:r>
      <w:r>
        <w:rPr>
          <w:rStyle w:val="Style14"/>
          <w:color w:val="000000"/>
          <w:sz w:val="24"/>
          <w:szCs w:val="24"/>
        </w:rPr>
        <w:t>Ден - Сан Хосе- Национален Парк Тортугеро  (закуска,обяд и вечеря)</w:t>
      </w:r>
    </w:p>
    <w:p>
      <w:pPr>
        <w:pStyle w:val="TextBody"/>
        <w:spacing w:lineRule="auto" w:line="232" w:before="1" w:after="0"/>
        <w:ind w:left="327" w:right="322" w:hanging="0"/>
        <w:jc w:val="both"/>
        <w:rPr/>
      </w:pPr>
      <w:r>
        <w:rPr>
          <w:rStyle w:val="Style14"/>
          <w:color w:val="000000"/>
        </w:rPr>
        <w:t xml:space="preserve">Сутринта ще посетим Национален парк Тортугеро, един от най-живописните паркове в Коста Рика. Обиколката започва с изкачването на централната вулканична планинска верига, където можем да се насладим на красивите водопади и вечнозелени гори в Национален парк Браулио Карило. </w:t>
      </w:r>
      <w:r>
        <w:rPr>
          <w:rStyle w:val="Style14"/>
          <w:color w:val="000000"/>
          <w:lang w:val="bg-BG"/>
        </w:rPr>
        <w:t>Обяд.</w:t>
      </w:r>
    </w:p>
    <w:p>
      <w:pPr>
        <w:pStyle w:val="TextBody"/>
        <w:spacing w:lineRule="auto" w:line="232"/>
        <w:ind w:left="327" w:right="324" w:hanging="0"/>
        <w:jc w:val="both"/>
        <w:rPr>
          <w:color w:val="000000"/>
        </w:rPr>
      </w:pPr>
      <w:r>
        <w:rPr>
          <w:color w:val="000000"/>
        </w:rPr>
        <w:t>За последната част от маршрута ,ще се качим на лодка и ще се придвижим по малките канали, наслаждавайки се на тропическта растителност и разнообразието от флора и фауна. При пристигането ни в пансиона за туристи ,ще ни бъде дадена информация за дейностите в областта и препоръки, които да бъдат взети под внимание, тъй като ще сме настанени в джунглата.</w:t>
      </w:r>
    </w:p>
    <w:p>
      <w:pPr>
        <w:pStyle w:val="TextBody"/>
        <w:spacing w:lineRule="auto" w:line="232"/>
        <w:ind w:left="327" w:right="324" w:hanging="0"/>
        <w:jc w:val="both"/>
        <w:rPr/>
      </w:pPr>
      <w:r>
        <w:rPr>
          <w:rStyle w:val="Style14"/>
          <w:color w:val="000000"/>
        </w:rPr>
        <w:t>В следобедните часове, ще посетим селото Тортугеро,където ще опознаем начина на живот на местните хора.</w:t>
      </w:r>
      <w:r>
        <w:rPr>
          <w:rStyle w:val="Style14"/>
          <w:color w:val="000000"/>
          <w:lang w:val="bg-BG"/>
        </w:rPr>
        <w:t>Вечеря.Нощувка в хотел</w:t>
      </w:r>
      <w:r>
        <w:rPr>
          <w:rStyle w:val="Style14"/>
          <w:rFonts w:ascii="Calibri" w:hAnsi="Calibri"/>
          <w:b/>
          <w:color w:val="000000"/>
          <w:lang w:val="bg-BG"/>
        </w:rPr>
        <w:t xml:space="preserve"> </w:t>
      </w:r>
      <w:r>
        <w:rPr>
          <w:rStyle w:val="Style14"/>
          <w:rFonts w:ascii="Calibri" w:hAnsi="Calibri"/>
          <w:color w:val="000000"/>
          <w:lang w:val="bg-BG"/>
        </w:rPr>
        <w:t xml:space="preserve">Evergreen Lodge </w:t>
      </w:r>
      <w:r>
        <w:rPr>
          <w:rStyle w:val="Style14"/>
          <w:rFonts w:ascii="Calibri" w:hAnsi="Calibri"/>
          <w:color w:val="000000"/>
          <w:lang w:val="en-US"/>
        </w:rPr>
        <w:t>4*.</w:t>
      </w:r>
    </w:p>
    <w:p>
      <w:pPr>
        <w:pStyle w:val="TextBody"/>
        <w:rPr>
          <w:color w:val="000000"/>
        </w:rPr>
      </w:pPr>
      <w:r>
        <w:rPr>
          <w:color w:val="000000"/>
        </w:rPr>
      </w:r>
    </w:p>
    <w:p>
      <w:pPr>
        <w:pStyle w:val="4"/>
        <w:numPr>
          <w:ilvl w:val="3"/>
          <w:numId w:val="1"/>
        </w:numPr>
        <w:ind w:left="327" w:right="0" w:hanging="0"/>
        <w:rPr/>
      </w:pPr>
      <w:r>
        <w:rPr>
          <w:rStyle w:val="Style14"/>
          <w:color w:val="000000"/>
          <w:sz w:val="24"/>
          <w:szCs w:val="24"/>
          <w:lang w:val="bg-BG"/>
        </w:rPr>
        <w:t xml:space="preserve">4 </w:t>
      </w:r>
      <w:r>
        <w:rPr>
          <w:rStyle w:val="Style14"/>
          <w:color w:val="000000"/>
          <w:sz w:val="24"/>
          <w:szCs w:val="24"/>
        </w:rPr>
        <w:t>Ден - Национален Парк Тортугеро  (закуска,обяд и вечеря)</w:t>
      </w:r>
    </w:p>
    <w:p>
      <w:pPr>
        <w:pStyle w:val="TextBody"/>
        <w:spacing w:lineRule="auto" w:line="232" w:before="2" w:after="0"/>
        <w:ind w:left="327" w:right="147" w:hanging="0"/>
        <w:rPr>
          <w:color w:val="000000"/>
        </w:rPr>
      </w:pPr>
      <w:r>
        <w:rPr>
          <w:color w:val="000000"/>
        </w:rPr>
        <w:t>Тортугуеро е отлично място за любителите на екотуризма. През деня и в зависимост от метеорологичните условия, имаме опция да се насладим на обиколка през джунглата, където ще научим как различните животни, насекоми и птици взаимодействат с растенията в гората, постигайки перфектен баланс, или на обиколка с лодка по естесвените канали на Националния парк.</w:t>
      </w:r>
    </w:p>
    <w:p>
      <w:pPr>
        <w:pStyle w:val="TextBody"/>
        <w:spacing w:lineRule="auto" w:line="232"/>
        <w:ind w:left="327" w:right="968" w:hanging="0"/>
        <w:rPr/>
      </w:pPr>
      <w:r>
        <w:rPr>
          <w:rStyle w:val="Style14"/>
          <w:color w:val="000000"/>
        </w:rPr>
        <w:t>Тортугуеро предлага пълен контакт с майката природа. Голяма част от Националния парк се простира по протежението на своите девствени плажове, които служат ,като приют за гнездене на морските костенурки.Това събитие се случва от юли до септември.</w:t>
      </w:r>
      <w:r>
        <w:rPr>
          <w:rStyle w:val="Style14"/>
          <w:color w:val="000000"/>
          <w:lang w:val="bg-BG"/>
        </w:rPr>
        <w:t xml:space="preserve">Нощувка в </w:t>
      </w:r>
      <w:r>
        <w:rPr>
          <w:rStyle w:val="Style14"/>
          <w:rFonts w:ascii="Calibri" w:hAnsi="Calibri"/>
          <w:b/>
          <w:color w:val="000000"/>
          <w:lang w:val="bg-BG"/>
        </w:rPr>
        <w:t xml:space="preserve"> </w:t>
      </w:r>
      <w:r>
        <w:rPr>
          <w:rStyle w:val="Style14"/>
          <w:rFonts w:ascii="Calibri" w:hAnsi="Calibri"/>
          <w:color w:val="000000"/>
          <w:lang w:val="bg-BG"/>
        </w:rPr>
        <w:t>хотел</w:t>
      </w:r>
      <w:r>
        <w:rPr>
          <w:rStyle w:val="Style14"/>
          <w:rFonts w:ascii="Calibri" w:hAnsi="Calibri"/>
          <w:b/>
          <w:color w:val="000000"/>
          <w:lang w:val="bg-BG"/>
        </w:rPr>
        <w:t xml:space="preserve"> </w:t>
      </w:r>
      <w:r>
        <w:rPr>
          <w:rStyle w:val="Style14"/>
          <w:rFonts w:ascii="Calibri" w:hAnsi="Calibri"/>
          <w:color w:val="000000"/>
          <w:lang w:val="bg-BG"/>
        </w:rPr>
        <w:t xml:space="preserve">Evergreen Lodge </w:t>
      </w:r>
      <w:r>
        <w:rPr>
          <w:rStyle w:val="Style14"/>
          <w:rFonts w:ascii="Calibri" w:hAnsi="Calibri"/>
          <w:color w:val="000000"/>
          <w:lang w:val="en-US"/>
        </w:rPr>
        <w:t>4*.</w:t>
      </w:r>
    </w:p>
    <w:p>
      <w:pPr>
        <w:pStyle w:val="TextBody"/>
        <w:rPr>
          <w:color w:val="000000"/>
        </w:rPr>
      </w:pPr>
      <w:r>
        <w:rPr>
          <w:color w:val="000000"/>
        </w:rPr>
      </w:r>
    </w:p>
    <w:p>
      <w:pPr>
        <w:pStyle w:val="4"/>
        <w:numPr>
          <w:ilvl w:val="3"/>
          <w:numId w:val="1"/>
        </w:numPr>
        <w:ind w:left="327" w:right="0" w:hanging="0"/>
        <w:rPr/>
      </w:pPr>
      <w:r>
        <w:rPr>
          <w:rStyle w:val="Style14"/>
          <w:color w:val="000000"/>
          <w:sz w:val="24"/>
          <w:szCs w:val="24"/>
          <w:lang w:val="bg-BG"/>
        </w:rPr>
        <w:t xml:space="preserve">5 </w:t>
      </w:r>
      <w:r>
        <w:rPr>
          <w:rStyle w:val="Style14"/>
          <w:color w:val="000000"/>
          <w:sz w:val="24"/>
          <w:szCs w:val="24"/>
        </w:rPr>
        <w:t>Ден - Национален парк Тортугеро - Вулкан Аренал  (закуска и обяд)</w:t>
      </w:r>
    </w:p>
    <w:p>
      <w:pPr>
        <w:pStyle w:val="TextBody"/>
        <w:spacing w:lineRule="auto" w:line="232" w:before="2" w:after="0"/>
        <w:ind w:left="327" w:right="408" w:hanging="0"/>
        <w:jc w:val="both"/>
        <w:rPr/>
      </w:pPr>
      <w:r>
        <w:rPr>
          <w:rStyle w:val="Style14"/>
          <w:color w:val="000000"/>
        </w:rPr>
        <w:t xml:space="preserve">Сутринта ще се придвижим с лодка към местният кей, за да продължим по пътя си към северните равнини на Коста Рика. </w:t>
      </w:r>
      <w:r>
        <w:rPr>
          <w:rStyle w:val="Style14"/>
          <w:color w:val="000000"/>
          <w:lang w:val="bg-BG"/>
        </w:rPr>
        <w:t xml:space="preserve">Нощувка в хотел  </w:t>
      </w:r>
      <w:r>
        <w:rPr>
          <w:rStyle w:val="Style14"/>
          <w:rFonts w:ascii="Calibri" w:hAnsi="Calibri"/>
          <w:color w:val="000000"/>
          <w:lang w:val="bg-BG"/>
        </w:rPr>
        <w:t>Arenal Paraíso 3*.</w:t>
      </w:r>
    </w:p>
    <w:p>
      <w:pPr>
        <w:pStyle w:val="TextBody"/>
        <w:spacing w:before="1" w:after="0"/>
        <w:rPr>
          <w:color w:val="000000"/>
        </w:rPr>
      </w:pPr>
      <w:r>
        <w:rPr>
          <w:color w:val="000000"/>
        </w:rPr>
      </w:r>
    </w:p>
    <w:p>
      <w:pPr>
        <w:pStyle w:val="4"/>
        <w:numPr>
          <w:ilvl w:val="3"/>
          <w:numId w:val="1"/>
        </w:numPr>
        <w:ind w:left="327" w:right="0" w:hanging="0"/>
        <w:rPr/>
      </w:pPr>
      <w:r>
        <w:rPr>
          <w:rStyle w:val="Style14"/>
          <w:color w:val="000000"/>
          <w:sz w:val="24"/>
          <w:szCs w:val="24"/>
          <w:lang w:val="bg-BG"/>
        </w:rPr>
        <w:t xml:space="preserve">6 </w:t>
      </w:r>
      <w:r>
        <w:rPr>
          <w:rStyle w:val="Style14"/>
          <w:color w:val="000000"/>
          <w:sz w:val="24"/>
          <w:szCs w:val="24"/>
        </w:rPr>
        <w:t>Ден - Вулкан Аренал (закуска)</w:t>
      </w:r>
    </w:p>
    <w:p>
      <w:pPr>
        <w:pStyle w:val="TextBody"/>
        <w:spacing w:lineRule="auto" w:line="232" w:before="2" w:after="0"/>
        <w:ind w:left="327" w:right="325" w:hanging="0"/>
        <w:jc w:val="both"/>
        <w:rPr/>
      </w:pPr>
      <w:r>
        <w:rPr>
          <w:rStyle w:val="Style14"/>
          <w:color w:val="000000"/>
        </w:rPr>
        <w:t>Свободно време с възможност да се осъществят допълнителни екскурзии като например Sky Tram &amp; Sky Trek.Тази екскурзия комбинира изкачване до върха на планината с лифт, наслаждавайки се на красивата природа на езерото Аренал,и спускане от една планина до друга по телени въжета.</w:t>
      </w:r>
      <w:r>
        <w:rPr>
          <w:rStyle w:val="Style14"/>
          <w:color w:val="000000"/>
          <w:lang w:val="bg-BG"/>
        </w:rPr>
        <w:t>Нощувка в хотел Arenal Paraíso 3*.</w:t>
      </w:r>
    </w:p>
    <w:p>
      <w:pPr>
        <w:pStyle w:val="TextBody"/>
        <w:spacing w:lineRule="auto" w:line="232" w:before="2" w:after="0"/>
        <w:ind w:left="327" w:right="325" w:hanging="0"/>
        <w:jc w:val="both"/>
        <w:rPr>
          <w:rFonts w:ascii="Courier New" w:hAnsi="Courier New"/>
          <w:color w:val="000000"/>
        </w:rPr>
      </w:pPr>
      <w:r>
        <w:rPr>
          <w:rFonts w:ascii="Courier New" w:hAnsi="Courier New"/>
          <w:color w:val="000000"/>
        </w:rPr>
      </w:r>
    </w:p>
    <w:p>
      <w:pPr>
        <w:pStyle w:val="TextBody"/>
        <w:spacing w:lineRule="auto" w:line="232" w:before="2" w:after="0"/>
        <w:ind w:left="327" w:right="325" w:hanging="0"/>
        <w:jc w:val="both"/>
        <w:rPr>
          <w:rFonts w:ascii="Courier New" w:hAnsi="Courier New"/>
          <w:color w:val="000000"/>
        </w:rPr>
      </w:pPr>
      <w:r>
        <w:rPr>
          <w:rFonts w:ascii="Courier New" w:hAnsi="Courier New"/>
          <w:color w:val="000000"/>
        </w:rPr>
      </w:r>
    </w:p>
    <w:p>
      <w:pPr>
        <w:pStyle w:val="4"/>
        <w:numPr>
          <w:ilvl w:val="3"/>
          <w:numId w:val="1"/>
        </w:numPr>
        <w:spacing w:lineRule="exact" w:line="263"/>
        <w:ind w:left="327" w:right="0" w:hanging="0"/>
        <w:jc w:val="left"/>
        <w:rPr/>
      </w:pPr>
      <w:r>
        <w:rPr>
          <w:rStyle w:val="Style14"/>
          <w:color w:val="000000"/>
          <w:sz w:val="24"/>
          <w:szCs w:val="24"/>
          <w:lang w:val="bg-BG"/>
        </w:rPr>
        <w:t>7</w:t>
      </w:r>
      <w:r>
        <w:rPr>
          <w:rStyle w:val="Style14"/>
          <w:color w:val="000000"/>
          <w:sz w:val="24"/>
          <w:szCs w:val="24"/>
        </w:rPr>
        <w:t xml:space="preserve"> Ден -   Вулкан Аренал – Гуанакасте (All Inclusive)</w:t>
      </w:r>
    </w:p>
    <w:p>
      <w:pPr>
        <w:pStyle w:val="TextBody"/>
        <w:spacing w:lineRule="auto" w:line="232" w:before="3" w:after="0"/>
        <w:ind w:left="340" w:right="-57" w:hanging="0"/>
        <w:rPr/>
      </w:pPr>
      <w:r>
        <w:rPr>
          <w:rStyle w:val="Style14"/>
          <w:color w:val="000000"/>
        </w:rPr>
        <w:t xml:space="preserve">Днес ще продължим маршрута си към райските плажове на Коста Рика на брега на Тихия океан, известни по целия свят с впечатляваща си комбинация от тропическите гори и бели пясъчни плажове.Нощувка </w:t>
      </w:r>
      <w:r>
        <w:rPr>
          <w:rStyle w:val="Style14"/>
          <w:color w:val="000000"/>
          <w:lang w:val="bg-BG"/>
        </w:rPr>
        <w:t xml:space="preserve">в хотел  </w:t>
      </w:r>
      <w:r>
        <w:rPr>
          <w:rStyle w:val="Style14"/>
          <w:rFonts w:ascii="Calibri" w:hAnsi="Calibri"/>
          <w:color w:val="000000"/>
          <w:lang w:val="bg-BG"/>
        </w:rPr>
        <w:t>Occidental Tamarindo 5*.</w:t>
      </w:r>
    </w:p>
    <w:p>
      <w:pPr>
        <w:pStyle w:val="TextBody"/>
        <w:spacing w:before="1" w:after="0"/>
        <w:rPr>
          <w:color w:val="000000"/>
        </w:rPr>
      </w:pPr>
      <w:r>
        <w:rPr>
          <w:color w:val="000000"/>
        </w:rPr>
      </w:r>
    </w:p>
    <w:p>
      <w:pPr>
        <w:pStyle w:val="4"/>
        <w:numPr>
          <w:ilvl w:val="3"/>
          <w:numId w:val="1"/>
        </w:numPr>
        <w:ind w:left="327" w:right="0" w:hanging="0"/>
        <w:jc w:val="left"/>
        <w:rPr/>
      </w:pPr>
      <w:r>
        <w:rPr>
          <w:rStyle w:val="Style14"/>
          <w:color w:val="000000"/>
          <w:sz w:val="24"/>
          <w:szCs w:val="24"/>
          <w:lang w:val="bg-BG"/>
        </w:rPr>
        <w:t xml:space="preserve">8 </w:t>
      </w:r>
      <w:r>
        <w:rPr>
          <w:rStyle w:val="Style14"/>
          <w:color w:val="000000"/>
          <w:sz w:val="24"/>
          <w:szCs w:val="24"/>
        </w:rPr>
        <w:t>Ден -  Гуанакасте (All Inclusive)</w:t>
      </w:r>
    </w:p>
    <w:p>
      <w:pPr>
        <w:pStyle w:val="TextBody"/>
        <w:spacing w:lineRule="exact" w:line="289"/>
        <w:ind w:left="327" w:right="0" w:hanging="0"/>
        <w:rPr>
          <w:color w:val="000000"/>
        </w:rPr>
      </w:pPr>
      <w:r>
        <w:rPr>
          <w:color w:val="000000"/>
        </w:rPr>
        <w:t>Свободно време с възможност да се осъществят допълнителни екскурзии.</w:t>
      </w:r>
    </w:p>
    <w:p>
      <w:pPr>
        <w:pStyle w:val="TextBody"/>
        <w:spacing w:lineRule="auto" w:line="232" w:before="2" w:after="0"/>
        <w:ind w:left="327" w:right="0" w:hanging="0"/>
        <w:rPr/>
      </w:pPr>
      <w:r>
        <w:rPr>
          <w:rStyle w:val="Style14"/>
          <w:color w:val="000000"/>
        </w:rPr>
        <w:t xml:space="preserve">За авантюристите, препоръчваме екскурзията Canopy,където придвижването ще се осъществи по безопасен начин,плъзгайки се по въже от горните части на гората от едно дърво до друго.Нощувка </w:t>
      </w:r>
      <w:r>
        <w:rPr>
          <w:rStyle w:val="Style14"/>
          <w:color w:val="000000"/>
          <w:lang w:val="bg-BG"/>
        </w:rPr>
        <w:t xml:space="preserve">в хотел  </w:t>
      </w:r>
      <w:r>
        <w:rPr>
          <w:rStyle w:val="Style14"/>
          <w:rFonts w:ascii="Calibri" w:hAnsi="Calibri"/>
          <w:color w:val="000000"/>
          <w:lang w:val="bg-BG"/>
        </w:rPr>
        <w:t>Occidental Tamarindo 5*.</w:t>
      </w:r>
    </w:p>
    <w:p>
      <w:pPr>
        <w:pStyle w:val="TextBody"/>
        <w:rPr>
          <w:color w:val="000000"/>
        </w:rPr>
      </w:pPr>
      <w:r>
        <w:rPr>
          <w:color w:val="000000"/>
        </w:rPr>
      </w:r>
    </w:p>
    <w:p>
      <w:pPr>
        <w:pStyle w:val="4"/>
        <w:numPr>
          <w:ilvl w:val="3"/>
          <w:numId w:val="1"/>
        </w:numPr>
        <w:spacing w:before="1" w:after="0"/>
        <w:ind w:left="327" w:right="0" w:hanging="0"/>
        <w:jc w:val="left"/>
        <w:rPr>
          <w:color w:val="000000"/>
          <w:sz w:val="24"/>
          <w:szCs w:val="24"/>
          <w:lang w:val="bg-BG"/>
        </w:rPr>
      </w:pPr>
      <w:r>
        <w:rPr>
          <w:color w:val="000000"/>
          <w:sz w:val="24"/>
          <w:szCs w:val="24"/>
          <w:lang w:val="bg-BG"/>
        </w:rPr>
        <w:t>9 Ден -   Гуанакасте (All Inclusive)</w:t>
      </w:r>
    </w:p>
    <w:p>
      <w:pPr>
        <w:pStyle w:val="TextBody"/>
        <w:spacing w:lineRule="exact" w:line="289"/>
        <w:ind w:left="327" w:right="0" w:hanging="0"/>
        <w:rPr>
          <w:color w:val="000000"/>
        </w:rPr>
      </w:pPr>
      <w:r>
        <w:rPr>
          <w:color w:val="000000"/>
        </w:rPr>
        <w:t>Свободно време с възможност да се осъществят допълнителни екскурзии.</w:t>
      </w:r>
    </w:p>
    <w:p>
      <w:pPr>
        <w:pStyle w:val="TextBody"/>
        <w:spacing w:lineRule="auto" w:line="232" w:before="2" w:after="0"/>
        <w:ind w:left="327" w:right="0" w:hanging="0"/>
        <w:rPr/>
      </w:pPr>
      <w:r>
        <w:rPr>
          <w:rStyle w:val="Style14"/>
          <w:color w:val="000000"/>
        </w:rPr>
        <w:t xml:space="preserve">За авантюристите, препоръчваме екскурзията Canopy,където придвижването ще се осъществи по безопасен начин,плъзгайки се по въже от горните части на гората от едно дърво до друго.Нощувка </w:t>
      </w:r>
      <w:r>
        <w:rPr>
          <w:rStyle w:val="Style14"/>
          <w:color w:val="000000"/>
          <w:lang w:val="bg-BG"/>
        </w:rPr>
        <w:t xml:space="preserve">в хотел  </w:t>
      </w:r>
      <w:r>
        <w:rPr>
          <w:rStyle w:val="Style14"/>
          <w:rFonts w:ascii="Calibri" w:hAnsi="Calibri"/>
          <w:color w:val="000000"/>
          <w:lang w:val="bg-BG"/>
        </w:rPr>
        <w:t>Occidental Tamarindo 5*.</w:t>
      </w:r>
    </w:p>
    <w:p>
      <w:pPr>
        <w:pStyle w:val="TextBody"/>
        <w:spacing w:before="1" w:after="0"/>
        <w:rPr>
          <w:color w:val="000000"/>
        </w:rPr>
      </w:pPr>
      <w:r>
        <w:rPr>
          <w:color w:val="000000"/>
        </w:rPr>
      </w:r>
    </w:p>
    <w:p>
      <w:pPr>
        <w:pStyle w:val="4"/>
        <w:numPr>
          <w:ilvl w:val="3"/>
          <w:numId w:val="1"/>
        </w:numPr>
        <w:ind w:left="327" w:right="0" w:hanging="0"/>
        <w:jc w:val="left"/>
        <w:rPr/>
      </w:pPr>
      <w:r>
        <w:rPr>
          <w:rStyle w:val="Style14"/>
          <w:color w:val="000000"/>
          <w:sz w:val="24"/>
          <w:szCs w:val="24"/>
          <w:lang w:val="bg-BG"/>
        </w:rPr>
        <w:t xml:space="preserve">10  </w:t>
      </w:r>
      <w:r>
        <w:rPr>
          <w:rStyle w:val="Style14"/>
          <w:color w:val="000000"/>
          <w:sz w:val="24"/>
          <w:szCs w:val="24"/>
        </w:rPr>
        <w:t>Ден - Гуанакасте-Летище Сан Хосе (закуска)</w:t>
      </w:r>
    </w:p>
    <w:p>
      <w:pPr>
        <w:pStyle w:val="TextBody"/>
        <w:spacing w:lineRule="exact" w:line="291"/>
        <w:ind w:left="327" w:right="0" w:hanging="0"/>
        <w:rPr/>
      </w:pPr>
      <w:r>
        <w:rPr>
          <w:rStyle w:val="Style14"/>
          <w:color w:val="000000"/>
        </w:rPr>
        <w:t xml:space="preserve">Трансфер до Международно летище Хуан Санта Мария </w:t>
      </w:r>
      <w:r>
        <w:rPr>
          <w:rStyle w:val="Style14"/>
          <w:color w:val="000000"/>
          <w:lang w:val="bg-BG"/>
        </w:rPr>
        <w:t>за полет до Мадрид в 17.25 ч</w:t>
      </w:r>
      <w:r>
        <w:rPr>
          <w:rStyle w:val="Style14"/>
          <w:color w:val="000000"/>
        </w:rPr>
        <w:t>.</w:t>
      </w:r>
    </w:p>
    <w:p>
      <w:pPr>
        <w:pStyle w:val="4"/>
        <w:numPr>
          <w:ilvl w:val="3"/>
          <w:numId w:val="1"/>
        </w:numPr>
        <w:spacing w:lineRule="exact" w:line="291"/>
        <w:ind w:left="327" w:right="0" w:hanging="0"/>
        <w:jc w:val="left"/>
        <w:rPr/>
      </w:pPr>
      <w:r>
        <w:rPr>
          <w:rStyle w:val="Style14"/>
          <w:color w:val="000000"/>
          <w:sz w:val="24"/>
          <w:szCs w:val="24"/>
          <w:lang w:val="bg-BG"/>
        </w:rPr>
        <w:t xml:space="preserve">11 </w:t>
      </w:r>
      <w:r>
        <w:rPr>
          <w:rStyle w:val="Style14"/>
          <w:color w:val="000000"/>
          <w:sz w:val="24"/>
          <w:szCs w:val="24"/>
        </w:rPr>
        <w:t xml:space="preserve">Ден – </w:t>
      </w:r>
      <w:r>
        <w:rPr>
          <w:rStyle w:val="Style14"/>
          <w:color w:val="000000"/>
          <w:sz w:val="24"/>
          <w:szCs w:val="24"/>
          <w:lang w:val="bg-BG"/>
        </w:rPr>
        <w:t>Мадрид</w:t>
      </w:r>
    </w:p>
    <w:p>
      <w:pPr>
        <w:pStyle w:val="4"/>
        <w:numPr>
          <w:ilvl w:val="3"/>
          <w:numId w:val="1"/>
        </w:numPr>
        <w:spacing w:lineRule="exact" w:line="291"/>
        <w:ind w:left="327" w:right="0" w:hanging="0"/>
        <w:jc w:val="left"/>
        <w:rPr/>
      </w:pPr>
      <w:r>
        <w:rPr>
          <w:rStyle w:val="Style14"/>
          <w:b w:val="false"/>
          <w:bCs w:val="false"/>
          <w:color w:val="000000"/>
          <w:sz w:val="24"/>
          <w:szCs w:val="24"/>
          <w:lang w:val="bg-BG"/>
        </w:rPr>
        <w:t>Кацане на летище  Мадрид в 10.30 ч. Полет Мадрид София . Пистигане в София вечрта.</w:t>
      </w:r>
    </w:p>
    <w:p>
      <w:pPr>
        <w:pStyle w:val="TextBody"/>
        <w:rPr>
          <w:color w:val="000000"/>
        </w:rPr>
      </w:pPr>
      <w:r>
        <w:rPr>
          <w:color w:val="000000"/>
        </w:rPr>
      </w:r>
    </w:p>
    <w:p>
      <w:pPr>
        <w:pStyle w:val="TextBody"/>
        <w:rPr>
          <w:color w:val="000000"/>
        </w:rPr>
      </w:pPr>
      <w:r>
        <w:rPr>
          <w:color w:val="000000"/>
        </w:rPr>
      </w:r>
    </w:p>
    <w:p>
      <w:pPr>
        <w:pStyle w:val="TextBody"/>
        <w:spacing w:before="2" w:after="0"/>
        <w:rPr>
          <w:color w:val="000000"/>
        </w:rPr>
      </w:pPr>
      <w:r>
        <w:rPr>
          <w:color w:val="000000"/>
        </w:rPr>
      </w:r>
    </w:p>
    <w:p>
      <w:pPr>
        <w:pStyle w:val="2"/>
        <w:numPr>
          <w:ilvl w:val="1"/>
          <w:numId w:val="1"/>
        </w:numPr>
        <w:ind w:left="2883" w:right="2883" w:hanging="0"/>
        <w:jc w:val="center"/>
        <w:rPr>
          <w:rFonts w:ascii="Calibri" w:hAnsi="Calibri"/>
          <w:color w:val="000000"/>
          <w:sz w:val="24"/>
          <w:szCs w:val="24"/>
        </w:rPr>
      </w:pPr>
      <w:r>
        <w:rPr>
          <w:rFonts w:ascii="Calibri" w:hAnsi="Calibri"/>
          <w:color w:val="000000"/>
          <w:sz w:val="24"/>
          <w:szCs w:val="24"/>
        </w:rPr>
        <w:t>Цената включва:</w:t>
      </w:r>
    </w:p>
    <w:p>
      <w:pPr>
        <w:pStyle w:val="3"/>
        <w:numPr>
          <w:ilvl w:val="2"/>
          <w:numId w:val="1"/>
        </w:numPr>
        <w:tabs>
          <w:tab w:val="left" w:pos="3873" w:leader="none"/>
        </w:tabs>
        <w:spacing w:before="116" w:after="0"/>
        <w:ind w:left="327" w:right="0" w:hanging="0"/>
        <w:rPr/>
      </w:pPr>
      <w:r>
        <w:rPr>
          <w:rStyle w:val="Style14"/>
          <w:rFonts w:ascii="Times New Roman" w:hAnsi="Times New Roman"/>
          <w:color w:val="000000"/>
          <w:sz w:val="24"/>
          <w:szCs w:val="24"/>
          <w:lang w:val="bg-BG"/>
        </w:rPr>
        <w:t>* самолетен</w:t>
      </w:r>
      <w:r>
        <w:rPr>
          <w:rStyle w:val="Style14"/>
          <w:rFonts w:ascii="Times New Roman" w:hAnsi="Times New Roman"/>
          <w:color w:val="000000"/>
          <w:sz w:val="24"/>
          <w:szCs w:val="24"/>
        </w:rPr>
        <w:t xml:space="preserve"> билет</w:t>
      </w:r>
      <w:r>
        <w:rPr>
          <w:rStyle w:val="Style14"/>
          <w:rFonts w:ascii="Times New Roman" w:hAnsi="Times New Roman"/>
          <w:color w:val="000000"/>
          <w:spacing w:val="54"/>
          <w:sz w:val="24"/>
          <w:szCs w:val="24"/>
        </w:rPr>
        <w:t xml:space="preserve"> </w:t>
      </w:r>
      <w:r>
        <w:rPr>
          <w:rStyle w:val="Style14"/>
          <w:rFonts w:ascii="Times New Roman" w:hAnsi="Times New Roman"/>
          <w:color w:val="000000"/>
          <w:spacing w:val="54"/>
          <w:sz w:val="24"/>
          <w:szCs w:val="24"/>
          <w:lang w:val="bg-BG"/>
        </w:rPr>
        <w:t>София -</w:t>
      </w:r>
      <w:r>
        <w:rPr>
          <w:rStyle w:val="Style14"/>
          <w:rFonts w:ascii="Times New Roman" w:hAnsi="Times New Roman"/>
          <w:color w:val="000000"/>
          <w:sz w:val="24"/>
          <w:szCs w:val="24"/>
        </w:rPr>
        <w:t>M</w:t>
      </w:r>
      <w:r>
        <w:rPr>
          <w:rStyle w:val="Style14"/>
          <w:rFonts w:ascii="Times New Roman" w:hAnsi="Times New Roman"/>
          <w:color w:val="000000"/>
          <w:sz w:val="24"/>
          <w:szCs w:val="24"/>
          <w:lang w:val="bg-BG"/>
        </w:rPr>
        <w:t>адрид – Сан Хосе – Мадрид – София</w:t>
      </w:r>
    </w:p>
    <w:p>
      <w:pPr>
        <w:pStyle w:val="Normal"/>
        <w:spacing w:lineRule="auto" w:line="316" w:before="114" w:after="0"/>
        <w:ind w:left="327" w:right="1159" w:hanging="0"/>
        <w:rPr/>
      </w:pPr>
      <w:r>
        <w:rPr>
          <w:rStyle w:val="Style14"/>
          <w:color w:val="000000"/>
        </w:rPr>
        <w:t>* трансфер</w:t>
      </w:r>
      <w:r>
        <w:rPr>
          <w:rStyle w:val="Style14"/>
          <w:color w:val="000000"/>
          <w:lang w:val="bg-BG"/>
        </w:rPr>
        <w:t>и</w:t>
      </w:r>
    </w:p>
    <w:p>
      <w:pPr>
        <w:pStyle w:val="Normal"/>
        <w:spacing w:lineRule="auto" w:line="316" w:before="114" w:after="0"/>
        <w:ind w:left="327" w:right="1159" w:hanging="0"/>
        <w:rPr/>
      </w:pPr>
      <w:r>
        <w:rPr>
          <w:rStyle w:val="Style14"/>
          <w:color w:val="000000"/>
          <w:lang w:val="bg-BG"/>
        </w:rPr>
        <w:t>*1 нощувка в Мадрид</w:t>
      </w:r>
    </w:p>
    <w:p>
      <w:pPr>
        <w:pStyle w:val="Normal"/>
        <w:spacing w:lineRule="auto" w:line="316" w:before="114" w:after="0"/>
        <w:ind w:left="327" w:right="1159" w:hanging="0"/>
        <w:rPr/>
      </w:pPr>
      <w:r>
        <w:rPr>
          <w:rStyle w:val="Style14"/>
          <w:color w:val="000000"/>
        </w:rPr>
        <w:t xml:space="preserve">* </w:t>
      </w:r>
      <w:r>
        <w:rPr>
          <w:rStyle w:val="Style14"/>
          <w:color w:val="000000"/>
          <w:lang w:val="bg-BG"/>
        </w:rPr>
        <w:t xml:space="preserve">1 </w:t>
      </w:r>
      <w:r>
        <w:rPr>
          <w:rStyle w:val="Style14"/>
          <w:color w:val="000000"/>
        </w:rPr>
        <w:t xml:space="preserve">нощувка в  Сан Хосе </w:t>
      </w:r>
      <w:r>
        <w:rPr>
          <w:rStyle w:val="Style14"/>
          <w:color w:val="000000"/>
          <w:lang w:val="bg-BG"/>
        </w:rPr>
        <w:t xml:space="preserve">в хотел </w:t>
      </w:r>
      <w:r>
        <w:rPr>
          <w:rStyle w:val="Style14"/>
          <w:rFonts w:ascii="Calibri" w:hAnsi="Calibri"/>
          <w:color w:val="000000"/>
          <w:lang w:val="bg-BG"/>
        </w:rPr>
        <w:t xml:space="preserve"> </w:t>
      </w:r>
      <w:r>
        <w:rPr>
          <w:rStyle w:val="Style14"/>
          <w:rFonts w:ascii="Calibri" w:hAnsi="Calibri"/>
          <w:color w:val="000000"/>
          <w:lang w:val="en-US"/>
        </w:rPr>
        <w:t>4*</w:t>
      </w:r>
      <w:r>
        <w:rPr>
          <w:rStyle w:val="Style14"/>
          <w:color w:val="000000"/>
        </w:rPr>
        <w:t>.</w:t>
      </w:r>
    </w:p>
    <w:p>
      <w:pPr>
        <w:pStyle w:val="Style15"/>
        <w:tabs>
          <w:tab w:val="left" w:pos="532" w:leader="none"/>
        </w:tabs>
        <w:ind w:left="327" w:right="0" w:hanging="0"/>
        <w:rPr/>
      </w:pPr>
      <w:r>
        <w:rPr>
          <w:rStyle w:val="Style14"/>
          <w:rFonts w:ascii="Times New Roman" w:hAnsi="Times New Roman"/>
          <w:color w:val="000000"/>
        </w:rPr>
        <w:t xml:space="preserve">* 2 нощувки в </w:t>
      </w:r>
      <w:r>
        <w:rPr>
          <w:rStyle w:val="Style14"/>
          <w:rFonts w:ascii="Times New Roman" w:hAnsi="Times New Roman"/>
          <w:color w:val="000000"/>
          <w:spacing w:val="4"/>
        </w:rPr>
        <w:t xml:space="preserve"> </w:t>
      </w:r>
      <w:r>
        <w:rPr>
          <w:rStyle w:val="Style14"/>
          <w:rFonts w:ascii="Times New Roman" w:hAnsi="Times New Roman"/>
          <w:color w:val="000000"/>
          <w:spacing w:val="4"/>
          <w:lang w:val="bg-BG"/>
        </w:rPr>
        <w:t xml:space="preserve">национален парк </w:t>
      </w:r>
      <w:r>
        <w:rPr>
          <w:rStyle w:val="Style14"/>
          <w:rFonts w:ascii="Times New Roman" w:hAnsi="Times New Roman"/>
          <w:color w:val="000000"/>
        </w:rPr>
        <w:t xml:space="preserve">Тортугеро </w:t>
      </w:r>
      <w:r>
        <w:rPr>
          <w:rStyle w:val="Style14"/>
          <w:rFonts w:ascii="Times New Roman" w:hAnsi="Times New Roman"/>
          <w:color w:val="000000"/>
          <w:lang w:val="bg-BG"/>
        </w:rPr>
        <w:t>в хотел 4*</w:t>
      </w:r>
      <w:r>
        <w:rPr>
          <w:rStyle w:val="Style14"/>
          <w:rFonts w:ascii="Times New Roman" w:hAnsi="Times New Roman"/>
          <w:color w:val="000000"/>
        </w:rPr>
        <w:t>.</w:t>
      </w:r>
    </w:p>
    <w:p>
      <w:pPr>
        <w:pStyle w:val="Style15"/>
        <w:tabs>
          <w:tab w:val="left" w:pos="532" w:leader="none"/>
        </w:tabs>
        <w:ind w:left="327" w:right="0" w:hanging="0"/>
        <w:rPr/>
      </w:pPr>
      <w:r>
        <w:rPr>
          <w:rStyle w:val="Style14"/>
          <w:rFonts w:ascii="Times New Roman" w:hAnsi="Times New Roman"/>
          <w:color w:val="000000"/>
        </w:rPr>
        <w:t xml:space="preserve">* 2 нощувки в  Аренал  </w:t>
      </w:r>
      <w:r>
        <w:rPr>
          <w:rStyle w:val="Style14"/>
          <w:rFonts w:ascii="Times New Roman" w:hAnsi="Times New Roman"/>
          <w:color w:val="000000"/>
          <w:lang w:val="bg-BG"/>
        </w:rPr>
        <w:t>в хотел 3*</w:t>
      </w:r>
      <w:r>
        <w:rPr>
          <w:rStyle w:val="Style14"/>
          <w:rFonts w:ascii="Times New Roman" w:hAnsi="Times New Roman"/>
          <w:color w:val="000000"/>
        </w:rPr>
        <w:t>.</w:t>
      </w:r>
    </w:p>
    <w:p>
      <w:pPr>
        <w:pStyle w:val="Style15"/>
        <w:tabs>
          <w:tab w:val="left" w:pos="532" w:leader="none"/>
        </w:tabs>
        <w:spacing w:before="115" w:after="0"/>
        <w:ind w:left="0" w:right="0" w:hanging="0"/>
        <w:rPr/>
      </w:pPr>
      <w:r>
        <w:rPr>
          <w:rStyle w:val="Style14"/>
          <w:rFonts w:ascii="Times New Roman" w:hAnsi="Times New Roman"/>
          <w:color w:val="000000"/>
        </w:rPr>
        <w:t xml:space="preserve">      </w:t>
      </w:r>
      <w:r>
        <w:rPr>
          <w:rStyle w:val="Style14"/>
          <w:rFonts w:ascii="Times New Roman" w:hAnsi="Times New Roman"/>
          <w:color w:val="000000"/>
        </w:rPr>
        <w:t xml:space="preserve">* </w:t>
      </w:r>
      <w:r>
        <w:rPr>
          <w:rStyle w:val="Style14"/>
          <w:rFonts w:ascii="Times New Roman" w:hAnsi="Times New Roman"/>
          <w:color w:val="000000"/>
          <w:lang w:val="bg-BG"/>
        </w:rPr>
        <w:t xml:space="preserve">3 </w:t>
      </w:r>
      <w:r>
        <w:rPr>
          <w:rStyle w:val="Style14"/>
          <w:rFonts w:ascii="Times New Roman" w:hAnsi="Times New Roman"/>
          <w:color w:val="000000"/>
        </w:rPr>
        <w:t xml:space="preserve">нощувки в </w:t>
      </w:r>
      <w:r>
        <w:rPr>
          <w:rStyle w:val="Style14"/>
          <w:rFonts w:ascii="Times New Roman" w:hAnsi="Times New Roman"/>
          <w:color w:val="000000"/>
          <w:lang w:val="bg-BG"/>
        </w:rPr>
        <w:t>хотел 5*</w:t>
      </w:r>
      <w:r>
        <w:rPr>
          <w:rStyle w:val="Style14"/>
          <w:rFonts w:ascii="Times New Roman" w:hAnsi="Times New Roman"/>
          <w:color w:val="000000"/>
        </w:rPr>
        <w:t xml:space="preserve"> в  Гуанакасте на all</w:t>
      </w:r>
      <w:r>
        <w:rPr>
          <w:rStyle w:val="Style14"/>
          <w:rFonts w:ascii="Times New Roman" w:hAnsi="Times New Roman"/>
          <w:color w:val="000000"/>
          <w:spacing w:val="21"/>
        </w:rPr>
        <w:t xml:space="preserve"> </w:t>
      </w:r>
      <w:r>
        <w:rPr>
          <w:rStyle w:val="Style14"/>
          <w:rFonts w:ascii="Times New Roman" w:hAnsi="Times New Roman"/>
          <w:color w:val="000000"/>
        </w:rPr>
        <w:t>inclusive.</w:t>
      </w:r>
    </w:p>
    <w:p>
      <w:pPr>
        <w:pStyle w:val="Normal"/>
        <w:tabs>
          <w:tab w:val="left" w:pos="4960" w:leader="none"/>
        </w:tabs>
        <w:spacing w:lineRule="exact" w:line="336" w:before="111" w:after="0"/>
        <w:ind w:left="327" w:right="545" w:hanging="0"/>
        <w:rPr/>
      </w:pPr>
      <w:r>
        <w:rPr>
          <w:rStyle w:val="Style14"/>
          <w:color w:val="000000"/>
        </w:rPr>
        <w:t xml:space="preserve">* трансфер с наземен и воден транспорт (Сан Хосе – Тортугеро – Гуапилес), изхранване на база пълен пансион </w:t>
      </w:r>
      <w:r>
        <w:rPr>
          <w:rStyle w:val="Style14"/>
          <w:color w:val="000000"/>
          <w:lang w:val="bg-BG"/>
        </w:rPr>
        <w:t>и</w:t>
      </w:r>
      <w:r>
        <w:rPr>
          <w:rStyle w:val="Style14"/>
          <w:color w:val="000000"/>
        </w:rPr>
        <w:t xml:space="preserve"> екскурзия в Национален Парк</w:t>
      </w:r>
      <w:r>
        <w:rPr>
          <w:rStyle w:val="Style14"/>
          <w:color w:val="000000"/>
          <w:spacing w:val="2"/>
        </w:rPr>
        <w:t xml:space="preserve"> </w:t>
      </w:r>
      <w:r>
        <w:rPr>
          <w:rStyle w:val="Style14"/>
          <w:color w:val="000000"/>
        </w:rPr>
        <w:t>Тортугеро.</w:t>
      </w:r>
    </w:p>
    <w:p>
      <w:pPr>
        <w:pStyle w:val="Normal"/>
        <w:spacing w:lineRule="auto" w:line="316" w:before="121" w:after="0"/>
        <w:ind w:left="340" w:right="0" w:hanging="0"/>
        <w:rPr/>
      </w:pPr>
      <w:r>
        <w:rPr>
          <w:rStyle w:val="Style14"/>
          <w:color w:val="000000"/>
        </w:rPr>
        <w:t xml:space="preserve">*Трансфер от местният ресторант в Гуапилес до Вулканът </w:t>
      </w:r>
      <w:r>
        <w:rPr>
          <w:rStyle w:val="Style14"/>
          <w:color w:val="000000"/>
          <w:lang w:val="bg-BG"/>
        </w:rPr>
        <w:t>Аренал</w:t>
      </w:r>
      <w:r>
        <w:rPr>
          <w:rStyle w:val="Style14"/>
          <w:color w:val="000000"/>
        </w:rPr>
        <w:t>.</w:t>
      </w:r>
    </w:p>
    <w:p>
      <w:pPr>
        <w:pStyle w:val="Normal"/>
        <w:spacing w:lineRule="auto" w:line="316" w:before="121" w:after="0"/>
        <w:rPr/>
      </w:pPr>
      <w:r>
        <w:rPr>
          <w:rStyle w:val="Style14"/>
          <w:color w:val="000000"/>
        </w:rPr>
        <w:t xml:space="preserve">      </w:t>
      </w:r>
      <w:r>
        <w:rPr>
          <w:rStyle w:val="Style14"/>
          <w:color w:val="000000"/>
        </w:rPr>
        <w:t xml:space="preserve">* </w:t>
      </w:r>
      <w:r>
        <w:rPr>
          <w:rStyle w:val="Style14"/>
          <w:color w:val="000000"/>
          <w:lang w:val="bg-BG"/>
        </w:rPr>
        <w:t>т</w:t>
      </w:r>
      <w:r>
        <w:rPr>
          <w:rStyle w:val="Style14"/>
          <w:color w:val="000000"/>
        </w:rPr>
        <w:t>рансфер от Вулкан Аренал до Гуанакасте.</w:t>
      </w:r>
    </w:p>
    <w:p>
      <w:pPr>
        <w:pStyle w:val="Style15"/>
        <w:tabs>
          <w:tab w:val="left" w:pos="532" w:leader="none"/>
        </w:tabs>
        <w:spacing w:before="115" w:after="0"/>
        <w:ind w:left="0" w:right="0" w:hanging="0"/>
        <w:rPr/>
      </w:pPr>
      <w:r>
        <w:rPr>
          <w:rStyle w:val="Style14"/>
          <w:rFonts w:ascii="Times New Roman" w:hAnsi="Times New Roman"/>
          <w:color w:val="000000"/>
        </w:rPr>
        <w:t xml:space="preserve">      </w:t>
      </w:r>
      <w:r>
        <w:rPr>
          <w:rStyle w:val="Style14"/>
          <w:rFonts w:ascii="Times New Roman" w:hAnsi="Times New Roman"/>
          <w:color w:val="000000"/>
        </w:rPr>
        <w:t xml:space="preserve">* </w:t>
      </w:r>
      <w:r>
        <w:rPr>
          <w:rStyle w:val="Style14"/>
          <w:rFonts w:ascii="Times New Roman" w:hAnsi="Times New Roman"/>
          <w:color w:val="000000"/>
          <w:lang w:val="bg-BG"/>
        </w:rPr>
        <w:t>т</w:t>
      </w:r>
      <w:r>
        <w:rPr>
          <w:rStyle w:val="Style14"/>
          <w:rFonts w:ascii="Times New Roman" w:hAnsi="Times New Roman"/>
          <w:color w:val="000000"/>
        </w:rPr>
        <w:t>рансфер от Гуанакасте до Международно летище Хуан Санта  Мария.</w:t>
      </w:r>
    </w:p>
    <w:p>
      <w:pPr>
        <w:pStyle w:val="Normal"/>
        <w:spacing w:lineRule="auto" w:line="316" w:before="114" w:after="0"/>
        <w:ind w:left="0" w:right="2059" w:hanging="0"/>
        <w:rPr>
          <w:color w:val="000000"/>
        </w:rPr>
      </w:pPr>
      <w:r>
        <w:rPr>
          <w:color w:val="000000"/>
        </w:rPr>
      </w:r>
    </w:p>
    <w:p>
      <w:pPr>
        <w:pStyle w:val="Normal"/>
        <w:spacing w:lineRule="auto" w:line="316" w:before="114" w:after="0"/>
        <w:ind w:left="0" w:right="2059" w:hanging="0"/>
        <w:rPr/>
      </w:pPr>
      <w:r>
        <w:rPr>
          <w:rStyle w:val="Style14"/>
          <w:color w:val="000000"/>
        </w:rPr>
        <w:t xml:space="preserve">* </w:t>
      </w:r>
      <w:r>
        <w:rPr>
          <w:rStyle w:val="Style14"/>
          <w:color w:val="000000"/>
          <w:lang w:val="bg-BG"/>
        </w:rPr>
        <w:t>9 закуски</w:t>
      </w:r>
    </w:p>
    <w:p>
      <w:pPr>
        <w:pStyle w:val="Normal"/>
        <w:spacing w:lineRule="auto" w:line="316" w:before="114" w:after="0"/>
        <w:ind w:left="0" w:right="2059" w:hanging="0"/>
        <w:rPr>
          <w:color w:val="000000"/>
          <w:lang w:val="bg-BG"/>
        </w:rPr>
      </w:pPr>
      <w:r>
        <w:rPr>
          <w:color w:val="000000"/>
          <w:lang w:val="bg-BG"/>
        </w:rPr>
        <w:t>* 3 обяда - / 2-ри,3-ти и 4-ти ден /</w:t>
      </w:r>
    </w:p>
    <w:p>
      <w:pPr>
        <w:pStyle w:val="Normal"/>
        <w:spacing w:lineRule="auto" w:line="316" w:before="114" w:after="0"/>
        <w:ind w:left="0" w:right="2059" w:hanging="0"/>
        <w:rPr>
          <w:color w:val="000000"/>
          <w:lang w:val="bg-BG"/>
        </w:rPr>
      </w:pPr>
      <w:r>
        <w:rPr>
          <w:color w:val="000000"/>
          <w:lang w:val="bg-BG"/>
        </w:rPr>
        <w:t>* 2 вечери - / 3-ти  и 4 ти ден/</w:t>
      </w:r>
    </w:p>
    <w:p>
      <w:pPr>
        <w:pStyle w:val="Normal"/>
        <w:spacing w:lineRule="auto" w:line="316" w:before="114" w:after="0"/>
        <w:ind w:left="0" w:right="2059" w:hanging="0"/>
        <w:rPr/>
      </w:pPr>
      <w:r>
        <w:rPr>
          <w:rStyle w:val="Style14"/>
          <w:color w:val="000000"/>
        </w:rPr>
        <w:t xml:space="preserve">* Екскурзовод </w:t>
      </w:r>
      <w:r>
        <w:rPr>
          <w:rStyle w:val="Style14"/>
          <w:color w:val="000000"/>
          <w:lang w:val="bg-BG"/>
        </w:rPr>
        <w:t xml:space="preserve">на английски език с превод на български език </w:t>
      </w:r>
      <w:r>
        <w:rPr>
          <w:rStyle w:val="Style14"/>
          <w:color w:val="000000"/>
        </w:rPr>
        <w:t>за включените екскурзии  (Тортугеро и Вулкан Аренал, Национален Парк</w:t>
      </w:r>
      <w:r>
        <w:rPr>
          <w:rStyle w:val="Style14"/>
          <w:color w:val="000000"/>
          <w:spacing w:val="2"/>
        </w:rPr>
        <w:t xml:space="preserve"> </w:t>
      </w:r>
      <w:r>
        <w:rPr>
          <w:rStyle w:val="Style14"/>
          <w:color w:val="000000"/>
        </w:rPr>
        <w:t>Тортугеро )</w:t>
      </w:r>
    </w:p>
    <w:p>
      <w:pPr>
        <w:pStyle w:val="Normal"/>
        <w:spacing w:lineRule="auto" w:line="316"/>
        <w:rPr>
          <w:color w:val="000000"/>
        </w:rPr>
      </w:pPr>
      <w:r>
        <w:rPr>
          <w:color w:val="000000"/>
        </w:rPr>
        <w:t>* Летищни такси</w:t>
      </w:r>
    </w:p>
    <w:p>
      <w:pPr>
        <w:pStyle w:val="Normal"/>
        <w:spacing w:lineRule="auto" w:line="316"/>
        <w:rPr/>
      </w:pPr>
      <w:r>
        <w:rPr>
          <w:rStyle w:val="Style14"/>
          <w:color w:val="000000"/>
        </w:rPr>
        <w:t xml:space="preserve">* </w:t>
      </w:r>
      <w:r>
        <w:rPr>
          <w:rStyle w:val="Style14"/>
          <w:color w:val="000000"/>
          <w:lang w:val="bg-BG"/>
        </w:rPr>
        <w:t>Водач на български език при група от 15 човека</w:t>
      </w:r>
    </w:p>
    <w:p>
      <w:pPr>
        <w:pStyle w:val="Default"/>
        <w:spacing w:lineRule="auto" w:line="316"/>
        <w:ind w:left="327" w:right="0" w:hanging="0"/>
        <w:rPr>
          <w:rFonts w:ascii="Times New Roman" w:hAnsi="Times New Roman"/>
          <w:color w:val="000000"/>
        </w:rPr>
      </w:pPr>
      <w:r>
        <w:rPr>
          <w:rFonts w:ascii="Times New Roman" w:hAnsi="Times New Roman"/>
          <w:color w:val="000000"/>
        </w:rPr>
      </w:r>
    </w:p>
    <w:p>
      <w:pPr>
        <w:pStyle w:val="Default"/>
        <w:rPr>
          <w:rFonts w:ascii="Times New Roman" w:hAnsi="Times New Roman"/>
          <w:b/>
          <w:b/>
          <w:color w:val="000000"/>
        </w:rPr>
      </w:pPr>
      <w:r>
        <w:rPr>
          <w:rFonts w:ascii="Times New Roman" w:hAnsi="Times New Roman"/>
          <w:b/>
          <w:color w:val="000000"/>
        </w:rPr>
        <w:t>Цената не включва:</w:t>
      </w:r>
    </w:p>
    <w:p>
      <w:pPr>
        <w:pStyle w:val="Normal"/>
        <w:spacing w:lineRule="auto" w:line="316"/>
        <w:rPr>
          <w:color w:val="000000"/>
          <w:lang w:val="bg-BG"/>
        </w:rPr>
      </w:pPr>
      <w:r>
        <w:rPr>
          <w:color w:val="000000"/>
          <w:lang w:val="bg-BG"/>
        </w:rPr>
        <w:t>* Медицинска застраховка с покритие 10000 евро  със ЗАД”Армеец”</w:t>
      </w:r>
    </w:p>
    <w:p>
      <w:pPr>
        <w:pStyle w:val="Default"/>
        <w:rPr/>
      </w:pPr>
      <w:r>
        <w:rPr>
          <w:rStyle w:val="Style14"/>
          <w:rFonts w:ascii="Times New Roman" w:hAnsi="Times New Roman"/>
          <w:color w:val="000000"/>
        </w:rPr>
        <w:t xml:space="preserve">* Държавна такса за напускане на </w:t>
      </w:r>
      <w:r>
        <w:rPr>
          <w:rStyle w:val="Style14"/>
          <w:rFonts w:ascii="Times New Roman" w:hAnsi="Times New Roman"/>
          <w:color w:val="000000"/>
          <w:lang w:val="bg-BG"/>
        </w:rPr>
        <w:t>Коста Рика</w:t>
      </w:r>
      <w:r>
        <w:rPr>
          <w:rStyle w:val="Style14"/>
          <w:rFonts w:ascii="Times New Roman" w:hAnsi="Times New Roman"/>
          <w:color w:val="000000"/>
        </w:rPr>
        <w:t xml:space="preserve">: </w:t>
      </w:r>
      <w:r>
        <w:rPr>
          <w:rStyle w:val="Style14"/>
          <w:rFonts w:ascii="Times New Roman" w:hAnsi="Times New Roman"/>
          <w:b/>
          <w:bCs/>
          <w:color w:val="000000"/>
          <w:lang w:val="bg-BG"/>
        </w:rPr>
        <w:t>29</w:t>
      </w:r>
      <w:r>
        <w:rPr>
          <w:rStyle w:val="Style14"/>
          <w:rFonts w:ascii="Times New Roman" w:hAnsi="Times New Roman"/>
          <w:b/>
          <w:bCs/>
          <w:color w:val="000000"/>
        </w:rPr>
        <w:t xml:space="preserve"> </w:t>
      </w:r>
      <w:r>
        <w:rPr>
          <w:rStyle w:val="Style14"/>
          <w:rFonts w:ascii="Times New Roman" w:hAnsi="Times New Roman"/>
          <w:b/>
          <w:color w:val="000000"/>
        </w:rPr>
        <w:t xml:space="preserve">USD </w:t>
      </w:r>
      <w:r>
        <w:rPr>
          <w:rStyle w:val="Style14"/>
          <w:rFonts w:ascii="Times New Roman" w:hAnsi="Times New Roman"/>
          <w:color w:val="000000"/>
        </w:rPr>
        <w:t>.Плаща се на летището (може да има промяна без предварително предизвестие).</w:t>
      </w:r>
    </w:p>
    <w:p>
      <w:pPr>
        <w:pStyle w:val="Default"/>
        <w:rPr/>
      </w:pPr>
      <w:r>
        <w:rPr>
          <w:rStyle w:val="Style14"/>
          <w:rFonts w:ascii="Times New Roman" w:hAnsi="Times New Roman"/>
          <w:color w:val="000000"/>
        </w:rPr>
        <w:t xml:space="preserve">* </w:t>
      </w:r>
      <w:r>
        <w:rPr>
          <w:rStyle w:val="Style14"/>
          <w:rFonts w:ascii="Times New Roman" w:hAnsi="Times New Roman"/>
          <w:color w:val="000000"/>
          <w:lang w:val="bg-BG"/>
        </w:rPr>
        <w:t>Лични разходи</w:t>
      </w:r>
    </w:p>
    <w:p>
      <w:pPr>
        <w:pStyle w:val="Default"/>
        <w:rPr>
          <w:rFonts w:ascii="Times New Roman" w:hAnsi="Times New Roman"/>
          <w:color w:val="000000"/>
        </w:rPr>
      </w:pPr>
      <w:r>
        <w:rPr>
          <w:rFonts w:ascii="Times New Roman" w:hAnsi="Times New Roman"/>
          <w:color w:val="000000"/>
        </w:rPr>
        <w:t>* Допълнителни екскурзии или тези които не са описани в маршрута.</w:t>
      </w:r>
    </w:p>
    <w:p>
      <w:pPr>
        <w:pStyle w:val="Default"/>
        <w:rPr>
          <w:rFonts w:ascii="Times New Roman" w:hAnsi="Times New Roman"/>
          <w:color w:val="000000"/>
        </w:rPr>
      </w:pPr>
      <w:r>
        <w:rPr>
          <w:rFonts w:ascii="Times New Roman" w:hAnsi="Times New Roman"/>
          <w:color w:val="000000"/>
        </w:rPr>
        <w:t>* Допълнителни услуги като телефон,бакшиши,пиколо и други.</w:t>
      </w:r>
    </w:p>
    <w:p>
      <w:pPr>
        <w:pStyle w:val="Default"/>
        <w:rPr/>
      </w:pPr>
      <w:r>
        <w:rPr>
          <w:rStyle w:val="Style14"/>
          <w:rFonts w:ascii="Times New Roman" w:hAnsi="Times New Roman"/>
          <w:color w:val="000000"/>
        </w:rPr>
        <w:t xml:space="preserve">* Застраховка "Отмяна на пътуване" на стойност </w:t>
      </w:r>
      <w:r>
        <w:rPr>
          <w:rStyle w:val="Style14"/>
          <w:rFonts w:ascii="Times New Roman" w:hAnsi="Times New Roman"/>
          <w:color w:val="000000"/>
          <w:lang w:val="bg-BG"/>
        </w:rPr>
        <w:t>около</w:t>
      </w:r>
      <w:r>
        <w:rPr>
          <w:rStyle w:val="Style14"/>
          <w:rFonts w:ascii="Times New Roman" w:hAnsi="Times New Roman"/>
          <w:color w:val="000000"/>
        </w:rPr>
        <w:t xml:space="preserve"> 1,50%  от стойността на пакета, в зависимост от продължителността на периода до началото на пътуването.</w:t>
      </w:r>
    </w:p>
    <w:p>
      <w:pPr>
        <w:pStyle w:val="Default"/>
        <w:rPr>
          <w:rFonts w:ascii="Times New Roman" w:hAnsi="Times New Roman"/>
          <w:b/>
          <w:b/>
          <w:color w:val="000000"/>
        </w:rPr>
      </w:pPr>
      <w:r>
        <w:rPr>
          <w:rFonts w:ascii="Times New Roman" w:hAnsi="Times New Roman"/>
          <w:b/>
          <w:color w:val="000000"/>
        </w:rPr>
      </w:r>
    </w:p>
    <w:p>
      <w:pPr>
        <w:pStyle w:val="Default"/>
        <w:spacing w:lineRule="auto" w:line="316"/>
        <w:ind w:left="327" w:right="0" w:hanging="0"/>
        <w:rPr>
          <w:rFonts w:ascii="Times New Roman" w:hAnsi="Times New Roman"/>
          <w:color w:val="000000"/>
        </w:rPr>
      </w:pPr>
      <w:r>
        <w:rPr>
          <w:rFonts w:ascii="Times New Roman" w:hAnsi="Times New Roman"/>
          <w:color w:val="000000"/>
        </w:rPr>
      </w:r>
    </w:p>
    <w:p>
      <w:pPr>
        <w:pStyle w:val="Default"/>
        <w:rPr>
          <w:rFonts w:ascii="Times New Roman" w:hAnsi="Times New Roman"/>
          <w:b/>
          <w:b/>
          <w:bCs/>
          <w:color w:val="000000"/>
        </w:rPr>
      </w:pPr>
      <w:r>
        <w:rPr>
          <w:rFonts w:ascii="Times New Roman" w:hAnsi="Times New Roman"/>
          <w:b/>
          <w:bCs/>
          <w:color w:val="000000"/>
        </w:rPr>
        <w:t>Хотели:</w:t>
      </w:r>
    </w:p>
    <w:p>
      <w:pPr>
        <w:pStyle w:val="Default"/>
        <w:rPr/>
      </w:pPr>
      <w:r>
        <w:rPr>
          <w:rStyle w:val="Style14"/>
          <w:rFonts w:ascii="Times New Roman" w:hAnsi="Times New Roman"/>
          <w:b/>
          <w:color w:val="000000"/>
        </w:rPr>
        <w:t xml:space="preserve">Сан Хосе: </w:t>
      </w:r>
      <w:r>
        <w:rPr>
          <w:rStyle w:val="Style14"/>
          <w:rFonts w:ascii="Times New Roman" w:hAnsi="Times New Roman"/>
          <w:color w:val="000000"/>
        </w:rPr>
        <w:t xml:space="preserve">Crowne Plaza </w:t>
      </w:r>
      <w:r>
        <w:rPr>
          <w:rStyle w:val="Style14"/>
          <w:rFonts w:ascii="Times New Roman" w:hAnsi="Times New Roman"/>
          <w:color w:val="000000"/>
          <w:lang w:val="bg-BG"/>
        </w:rPr>
        <w:t>4*</w:t>
      </w:r>
    </w:p>
    <w:p>
      <w:pPr>
        <w:pStyle w:val="Default"/>
        <w:rPr/>
      </w:pPr>
      <w:r>
        <w:rPr>
          <w:rStyle w:val="Style14"/>
          <w:rFonts w:ascii="Times New Roman" w:hAnsi="Times New Roman"/>
          <w:b/>
          <w:color w:val="000000"/>
        </w:rPr>
        <w:t xml:space="preserve">Тортугеро: </w:t>
      </w:r>
      <w:r>
        <w:rPr>
          <w:rStyle w:val="Style14"/>
          <w:rFonts w:ascii="Times New Roman" w:hAnsi="Times New Roman"/>
          <w:color w:val="000000"/>
        </w:rPr>
        <w:t xml:space="preserve">Evergreen Lodge </w:t>
      </w:r>
      <w:r>
        <w:rPr>
          <w:rStyle w:val="Style14"/>
          <w:rFonts w:ascii="Times New Roman" w:hAnsi="Times New Roman"/>
          <w:color w:val="000000"/>
          <w:lang w:val="bg-BG"/>
        </w:rPr>
        <w:t>4*</w:t>
      </w:r>
    </w:p>
    <w:p>
      <w:pPr>
        <w:pStyle w:val="Default"/>
        <w:rPr/>
      </w:pPr>
      <w:r>
        <w:rPr>
          <w:rStyle w:val="Style14"/>
          <w:rFonts w:ascii="Times New Roman" w:hAnsi="Times New Roman"/>
          <w:b/>
          <w:color w:val="000000"/>
        </w:rPr>
        <w:t xml:space="preserve">Вулкан Аренал: </w:t>
      </w:r>
      <w:r>
        <w:rPr>
          <w:rStyle w:val="Style14"/>
          <w:rFonts w:ascii="Times New Roman" w:hAnsi="Times New Roman"/>
          <w:color w:val="000000"/>
        </w:rPr>
        <w:t xml:space="preserve">Arenal Paraíso </w:t>
      </w:r>
      <w:r>
        <w:rPr>
          <w:rStyle w:val="Style14"/>
          <w:rFonts w:ascii="Times New Roman" w:hAnsi="Times New Roman"/>
          <w:color w:val="000000"/>
          <w:lang w:val="bg-BG"/>
        </w:rPr>
        <w:t>3*</w:t>
      </w:r>
    </w:p>
    <w:p>
      <w:pPr>
        <w:pStyle w:val="Default"/>
        <w:rPr/>
      </w:pPr>
      <w:r>
        <w:rPr>
          <w:rStyle w:val="Style14"/>
          <w:rFonts w:ascii="Times New Roman" w:hAnsi="Times New Roman"/>
          <w:b/>
          <w:color w:val="000000"/>
        </w:rPr>
        <w:t xml:space="preserve">Гуанакасте: </w:t>
      </w:r>
      <w:r>
        <w:rPr>
          <w:rStyle w:val="Style14"/>
          <w:rFonts w:ascii="Times New Roman" w:hAnsi="Times New Roman"/>
          <w:color w:val="000000"/>
        </w:rPr>
        <w:t xml:space="preserve">Occidental Tamarindo </w:t>
      </w:r>
      <w:r>
        <w:rPr>
          <w:rStyle w:val="Style14"/>
          <w:rFonts w:ascii="Times New Roman" w:hAnsi="Times New Roman"/>
          <w:color w:val="000000"/>
          <w:lang w:val="bg-BG"/>
        </w:rPr>
        <w:t>5*</w:t>
      </w:r>
    </w:p>
    <w:p>
      <w:pPr>
        <w:pStyle w:val="Default"/>
        <w:rPr>
          <w:rFonts w:ascii="Times New Roman" w:hAnsi="Times New Roman"/>
          <w:color w:val="000000"/>
        </w:rPr>
      </w:pPr>
      <w:r>
        <w:rPr>
          <w:rFonts w:ascii="Times New Roman" w:hAnsi="Times New Roman"/>
          <w:color w:val="000000"/>
        </w:rPr>
      </w:r>
    </w:p>
    <w:p>
      <w:pPr>
        <w:pStyle w:val="Default"/>
        <w:rPr>
          <w:rFonts w:ascii="Times New Roman" w:hAnsi="Times New Roman"/>
          <w:color w:val="000000"/>
        </w:rPr>
      </w:pPr>
      <w:r>
        <w:rPr>
          <w:rFonts w:ascii="Times New Roman" w:hAnsi="Times New Roman"/>
          <w:color w:val="000000"/>
        </w:rPr>
      </w:r>
    </w:p>
    <w:p>
      <w:pPr>
        <w:pStyle w:val="TextBody"/>
        <w:rPr/>
      </w:pPr>
      <w:r>
        <w:rPr>
          <w:rStyle w:val="StrongEmphasis"/>
          <w:color w:val="000000"/>
        </w:rPr>
        <w:t>НЕОБХОДИМИ ДОКУМЕНТИ:</w:t>
      </w:r>
    </w:p>
    <w:p>
      <w:pPr>
        <w:pStyle w:val="TextBody"/>
        <w:numPr>
          <w:ilvl w:val="0"/>
          <w:numId w:val="2"/>
        </w:numPr>
        <w:spacing w:before="0" w:after="0"/>
        <w:rPr>
          <w:color w:val="000000"/>
        </w:rPr>
      </w:pPr>
      <w:r>
        <w:rPr>
          <w:color w:val="000000"/>
        </w:rPr>
        <w:t>Международен паспорт с валидност минимум 6 месеца от датата на връщане.</w:t>
      </w:r>
    </w:p>
    <w:p>
      <w:pPr>
        <w:pStyle w:val="TextBody"/>
        <w:numPr>
          <w:ilvl w:val="0"/>
          <w:numId w:val="2"/>
        </w:numPr>
        <w:rPr>
          <w:color w:val="000000"/>
        </w:rPr>
      </w:pPr>
      <w:r>
        <w:rPr>
          <w:color w:val="000000"/>
        </w:rPr>
        <w:t>За деца под 18г., пътуващи без родители - нотариално заверено родителско разрешение за напускане на страната от непътуващия родител (оригинал и 1 копие). За деца, чиито родители са с различни фамилии, се изисква копие от акт за раждане на детето, в който да са вписани и двамата родители.</w:t>
      </w:r>
    </w:p>
    <w:p>
      <w:pPr>
        <w:pStyle w:val="TextBody"/>
        <w:rPr>
          <w:color w:val="000000"/>
        </w:rPr>
      </w:pPr>
      <w:r>
        <w:rPr>
          <w:color w:val="000000"/>
        </w:rPr>
      </w:r>
    </w:p>
    <w:p>
      <w:pPr>
        <w:pStyle w:val="TextBody"/>
        <w:rPr/>
      </w:pPr>
      <w:r>
        <w:rPr>
          <w:rStyle w:val="StrongEmphasis"/>
          <w:color w:val="000000"/>
        </w:rPr>
        <w:t>УСЛОВИЯ ЗА ЗАПИСВАНЕ:</w:t>
      </w:r>
    </w:p>
    <w:p>
      <w:pPr>
        <w:pStyle w:val="TextBody"/>
        <w:numPr>
          <w:ilvl w:val="0"/>
          <w:numId w:val="3"/>
        </w:numPr>
        <w:spacing w:before="0" w:after="0"/>
        <w:rPr>
          <w:color w:val="000000"/>
        </w:rPr>
      </w:pPr>
      <w:r>
        <w:rPr>
          <w:color w:val="000000"/>
        </w:rPr>
        <w:t>Депозит в размер на 50% от пакетната цена</w:t>
      </w:r>
    </w:p>
    <w:p>
      <w:pPr>
        <w:pStyle w:val="TextBody"/>
        <w:numPr>
          <w:ilvl w:val="0"/>
          <w:numId w:val="3"/>
        </w:numPr>
        <w:rPr>
          <w:color w:val="000000"/>
        </w:rPr>
      </w:pPr>
      <w:r>
        <w:rPr>
          <w:color w:val="000000"/>
        </w:rPr>
        <w:t>Доплащане до 45 дни преди отпътуване</w:t>
      </w:r>
    </w:p>
    <w:p>
      <w:pPr>
        <w:pStyle w:val="TextBody"/>
        <w:rPr>
          <w:color w:val="000000"/>
        </w:rPr>
      </w:pPr>
      <w:r>
        <w:rPr>
          <w:color w:val="000000"/>
        </w:rPr>
      </w:r>
    </w:p>
    <w:p>
      <w:pPr>
        <w:pStyle w:val="TextBody"/>
        <w:rPr/>
      </w:pPr>
      <w:r>
        <w:rPr>
          <w:rStyle w:val="StrongEmphasis"/>
          <w:color w:val="000000"/>
        </w:rPr>
        <w:t>ДОПЪЛНИТЕЛНА ИНФОРМАЦИЯ:</w:t>
      </w:r>
    </w:p>
    <w:p>
      <w:pPr>
        <w:pStyle w:val="TextBody"/>
        <w:rPr>
          <w:color w:val="000000"/>
        </w:rPr>
      </w:pPr>
      <w:r>
        <w:rPr>
          <w:color w:val="000000"/>
        </w:rPr>
      </w:r>
    </w:p>
    <w:p>
      <w:pPr>
        <w:pStyle w:val="TextBody"/>
        <w:rPr/>
      </w:pPr>
      <w:r>
        <w:rPr>
          <w:color w:val="000000"/>
        </w:rPr>
        <w:t>В случай, че ПОТРЕБИТЕЛЯТ прекрати доброволно  пътуване</w:t>
      </w:r>
      <w:r>
        <w:rPr>
          <w:rStyle w:val="Style14"/>
          <w:color w:val="000000"/>
          <w:lang w:val="bg-BG"/>
        </w:rPr>
        <w:t xml:space="preserve">то си </w:t>
      </w:r>
      <w:r>
        <w:rPr>
          <w:color w:val="000000"/>
        </w:rPr>
        <w:t>, през времетраенето му, всички допълнителни разходи, включително и транспортните, са за негова сметка.</w:t>
      </w:r>
    </w:p>
    <w:p>
      <w:pPr>
        <w:pStyle w:val="TextBody"/>
        <w:rPr>
          <w:color w:val="000000"/>
        </w:rPr>
      </w:pPr>
      <w:r>
        <w:rPr>
          <w:color w:val="000000"/>
        </w:rPr>
        <w:t>ПОТРЕБИТЕЛЯТ има право да прехвърли правото си на пътуване на трето лице в срок съобразно спецификата на дестинацията, издаване на самолетни билети по международни полети и не по-късно от 45 дни преди пътуването., като се задължава да заплати на ТУРОПЕРАТОРА само дължимите суми, свързани с евентуалното преиздаване на билетите.</w:t>
      </w:r>
    </w:p>
    <w:p>
      <w:pPr>
        <w:pStyle w:val="TextBody"/>
        <w:rPr>
          <w:color w:val="000000"/>
        </w:rPr>
      </w:pPr>
      <w:r>
        <w:rPr>
          <w:color w:val="000000"/>
        </w:rPr>
      </w:r>
    </w:p>
    <w:p>
      <w:pPr>
        <w:pStyle w:val="TextBody"/>
        <w:rPr/>
      </w:pPr>
      <w:r>
        <w:rPr>
          <w:rStyle w:val="StrongEmphasis"/>
          <w:color w:val="000000"/>
        </w:rPr>
        <w:t>Информация относно здравните изисквания:</w:t>
      </w:r>
      <w:r>
        <w:rPr>
          <w:color w:val="000000"/>
        </w:rPr>
        <w:t xml:space="preserve"> няма ЗАДЪЛЖИТЕЛНИ медицински и санитарни изисквания при пътуване до Коста Рика.</w:t>
      </w:r>
    </w:p>
    <w:p>
      <w:pPr>
        <w:pStyle w:val="TextBody"/>
        <w:rPr/>
      </w:pPr>
      <w:r>
        <w:rPr>
          <w:rStyle w:val="StrongEmphasis"/>
          <w:color w:val="000000"/>
        </w:rPr>
        <w:t>Пътуване на лица с ограничена подвижност:</w:t>
      </w:r>
      <w:r>
        <w:rPr>
          <w:color w:val="000000"/>
        </w:rPr>
        <w:t xml:space="preserve"> Пътуването като цяло НЕ Е подходящо за лица с ограничена подвижност.</w:t>
      </w:r>
    </w:p>
    <w:p>
      <w:pPr>
        <w:pStyle w:val="TextBody"/>
        <w:rPr>
          <w:color w:val="000000"/>
        </w:rPr>
      </w:pPr>
      <w:r>
        <w:rPr>
          <w:color w:val="000000"/>
        </w:rPr>
      </w:r>
    </w:p>
    <w:p>
      <w:pPr>
        <w:pStyle w:val="TextBody"/>
        <w:rPr>
          <w:color w:val="000000"/>
        </w:rPr>
      </w:pPr>
      <w:r>
        <w:rPr>
          <w:color w:val="000000"/>
        </w:rPr>
        <w:t>Пътуващите имат право да прекратят едностранно договора по всяко време преди започването на изпълнението на туристическия пакет, след заплащане на следните суми:</w:t>
      </w:r>
    </w:p>
    <w:p>
      <w:pPr>
        <w:pStyle w:val="TextBody"/>
        <w:numPr>
          <w:ilvl w:val="0"/>
          <w:numId w:val="4"/>
        </w:numPr>
        <w:spacing w:before="0" w:after="0"/>
        <w:rPr>
          <w:color w:val="000000"/>
        </w:rPr>
      </w:pPr>
      <w:r>
        <w:rPr>
          <w:color w:val="000000"/>
        </w:rPr>
        <w:t>До 60 работни дни от датата на заминаване – без неустойка</w:t>
      </w:r>
    </w:p>
    <w:p>
      <w:pPr>
        <w:pStyle w:val="TextBody"/>
        <w:numPr>
          <w:ilvl w:val="0"/>
          <w:numId w:val="4"/>
        </w:numPr>
        <w:spacing w:before="0" w:after="0"/>
        <w:rPr>
          <w:color w:val="000000"/>
        </w:rPr>
      </w:pPr>
      <w:r>
        <w:rPr>
          <w:color w:val="000000"/>
        </w:rPr>
        <w:t>От 59 работни дни до 45 дни – 50 % от пакетната цена</w:t>
      </w:r>
    </w:p>
    <w:p>
      <w:pPr>
        <w:pStyle w:val="TextBody"/>
        <w:numPr>
          <w:ilvl w:val="0"/>
          <w:numId w:val="4"/>
        </w:numPr>
        <w:rPr>
          <w:color w:val="000000"/>
        </w:rPr>
      </w:pPr>
      <w:r>
        <w:rPr>
          <w:color w:val="000000"/>
        </w:rPr>
        <w:t>От 45 работни дни до деня на отпътуване – 100% от стойността на пътуването</w:t>
      </w:r>
    </w:p>
    <w:p>
      <w:pPr>
        <w:pStyle w:val="TextBody"/>
        <w:rPr>
          <w:color w:val="000000"/>
        </w:rPr>
      </w:pPr>
      <w:r>
        <w:rPr>
          <w:color w:val="000000"/>
        </w:rPr>
      </w:r>
    </w:p>
    <w:p>
      <w:pPr>
        <w:pStyle w:val="TextBody"/>
        <w:rPr/>
      </w:pPr>
      <w:r>
        <w:rPr>
          <w:rStyle w:val="StrongEmphasis"/>
          <w:color w:val="000000"/>
        </w:rPr>
        <w:t>Вид  транспорт:</w:t>
      </w:r>
      <w:r>
        <w:rPr>
          <w:color w:val="000000"/>
        </w:rPr>
        <w:t xml:space="preserve"> Самолет </w:t>
      </w:r>
    </w:p>
    <w:p>
      <w:pPr>
        <w:pStyle w:val="TextBody"/>
        <w:rPr/>
      </w:pPr>
      <w:r>
        <w:rPr>
          <w:b/>
          <w:color w:val="000000"/>
        </w:rPr>
        <w:t xml:space="preserve">Туроператорът има сключена застраховка “Отговорност на Туроператора” по смисъла на чл.97 от Закона за туризма, с полица №: </w:t>
      </w:r>
      <w:r>
        <w:rPr>
          <w:b/>
          <w:color w:val="000000"/>
        </w:rPr>
        <w:t>03700100001955</w:t>
      </w:r>
      <w:r>
        <w:rPr>
          <w:b/>
          <w:bCs/>
        </w:rPr>
        <w:t>.</w:t>
      </w:r>
    </w:p>
    <w:p>
      <w:pPr>
        <w:pStyle w:val="TextBody"/>
        <w:rPr>
          <w:color w:val="000000"/>
        </w:rPr>
      </w:pPr>
      <w:r>
        <w:rPr>
          <w:color w:val="000000"/>
        </w:rPr>
        <w:t xml:space="preserve"> </w:t>
      </w:r>
    </w:p>
    <w:p>
      <w:pPr>
        <w:pStyle w:val="TextBody"/>
        <w:rPr>
          <w:color w:val="000000"/>
        </w:rPr>
      </w:pPr>
      <w:r>
        <w:rPr>
          <w:color w:val="000000"/>
        </w:rPr>
      </w:r>
    </w:p>
    <w:p>
      <w:pPr>
        <w:pStyle w:val="TextBody"/>
        <w:rPr>
          <w:color w:val="000000"/>
        </w:rPr>
      </w:pPr>
      <w:r>
        <w:rPr>
          <w:color w:val="000000"/>
        </w:rPr>
      </w:r>
    </w:p>
    <w:p>
      <w:pPr>
        <w:pStyle w:val="TextBody"/>
        <w:spacing w:before="0" w:after="0"/>
        <w:rPr>
          <w:color w:val="000000"/>
        </w:rPr>
      </w:pPr>
      <w:r>
        <w:rPr>
          <w:color w:val="000000"/>
        </w:rPr>
      </w:r>
    </w:p>
    <w:p>
      <w:pPr>
        <w:pStyle w:val="TextBody"/>
        <w:spacing w:before="0" w:after="120"/>
        <w:rPr>
          <w:b/>
          <w:b/>
          <w:color w:val="000000"/>
          <w:lang w:val="bg-BG"/>
        </w:rPr>
      </w:pPr>
      <w:r>
        <w:rPr>
          <w:b/>
          <w:color w:val="000000"/>
          <w:lang w:val="bg-BG"/>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02"/>
    <w:family w:val="auto"/>
    <w:pitch w:val="default"/>
  </w:font>
  <w:font w:name="Arial">
    <w:charset w:val="cc"/>
    <w:family w:val="swiss"/>
    <w:pitch w:val="variable"/>
  </w:font>
  <w:font w:name="Calibri">
    <w:charset w:val="cc"/>
    <w:family w:val="swiss"/>
    <w:pitch w:val="variable"/>
  </w:font>
  <w:font w:name="Courier New">
    <w:charset w:val="cc"/>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3">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4">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Шрифт на абзаца по подразбиране"/>
    <w:qFormat/>
    <w:rPr/>
  </w:style>
  <w:style w:type="character" w:styleId="StrongEmphasis">
    <w:name w:val="Strong Emphasis"/>
    <w:qFormat/>
    <w:rPr>
      <w:b/>
      <w:bCs/>
    </w:rPr>
  </w:style>
  <w:style w:type="character" w:styleId="WWCharLFO2LVL1">
    <w:name w:val="WW_CharLFO2LVL1"/>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WWCharLFO4LVL1">
    <w:name w:val="WW_CharLFO4LVL1"/>
    <w:qFormat/>
    <w:rPr>
      <w:rFonts w:ascii="OpenSymbol" w:hAnsi="OpenSymbol" w:eastAsia="OpenSymbol" w:cs="OpenSymbol"/>
    </w:rPr>
  </w:style>
  <w:style w:type="character" w:styleId="WWCharLFO4LVL2">
    <w:name w:val="WW_CharLFO4LVL2"/>
    <w:qFormat/>
    <w:rPr>
      <w:rFonts w:ascii="OpenSymbol" w:hAnsi="OpenSymbol" w:eastAsia="OpenSymbol" w:cs="OpenSymbol"/>
    </w:rPr>
  </w:style>
  <w:style w:type="character" w:styleId="WWCharLFO4LVL3">
    <w:name w:val="WW_CharLFO4LVL3"/>
    <w:qFormat/>
    <w:rPr>
      <w:rFonts w:ascii="OpenSymbol" w:hAnsi="OpenSymbol" w:eastAsia="OpenSymbol" w:cs="OpenSymbol"/>
    </w:rPr>
  </w:style>
  <w:style w:type="character" w:styleId="WWCharLFO4LVL4">
    <w:name w:val="WW_CharLFO4LVL4"/>
    <w:qFormat/>
    <w:rPr>
      <w:rFonts w:ascii="OpenSymbol" w:hAnsi="OpenSymbol" w:eastAsia="OpenSymbol" w:cs="OpenSymbol"/>
    </w:rPr>
  </w:style>
  <w:style w:type="character" w:styleId="WWCharLFO4LVL5">
    <w:name w:val="WW_CharLFO4LVL5"/>
    <w:qFormat/>
    <w:rPr>
      <w:rFonts w:ascii="OpenSymbol" w:hAnsi="OpenSymbol" w:eastAsia="OpenSymbol" w:cs="OpenSymbol"/>
    </w:rPr>
  </w:style>
  <w:style w:type="character" w:styleId="WWCharLFO4LVL6">
    <w:name w:val="WW_CharLFO4LVL6"/>
    <w:qFormat/>
    <w:rPr>
      <w:rFonts w:ascii="OpenSymbol" w:hAnsi="OpenSymbol" w:eastAsia="OpenSymbol" w:cs="OpenSymbol"/>
    </w:rPr>
  </w:style>
  <w:style w:type="character" w:styleId="WWCharLFO4LVL7">
    <w:name w:val="WW_CharLFO4LVL7"/>
    <w:qFormat/>
    <w:rPr>
      <w:rFonts w:ascii="OpenSymbol" w:hAnsi="OpenSymbol" w:eastAsia="OpenSymbol" w:cs="OpenSymbol"/>
    </w:rPr>
  </w:style>
  <w:style w:type="character" w:styleId="WWCharLFO4LVL8">
    <w:name w:val="WW_CharLFO4LVL8"/>
    <w:qFormat/>
    <w:rPr>
      <w:rFonts w:ascii="OpenSymbol" w:hAnsi="OpenSymbol" w:eastAsia="OpenSymbol" w:cs="OpenSymbol"/>
    </w:rPr>
  </w:style>
  <w:style w:type="character" w:styleId="WWCharLFO4LVL9">
    <w:name w:val="WW_CharLFO4LVL9"/>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1">
    <w:name w:val="Заглавие 1"/>
    <w:basedOn w:val="Normal"/>
    <w:qFormat/>
    <w:pPr>
      <w:numPr>
        <w:ilvl w:val="0"/>
        <w:numId w:val="1"/>
      </w:numPr>
      <w:suppressAutoHyphens w:val="true"/>
      <w:ind w:left="2882" w:right="2883" w:hanging="0"/>
      <w:jc w:val="center"/>
      <w:outlineLvl w:val="0"/>
      <w:outlineLvl w:val="0"/>
    </w:pPr>
    <w:rPr>
      <w:rFonts w:ascii="Calibri" w:hAnsi="Calibri" w:eastAsia="Calibri" w:cs="Calibri"/>
      <w:b/>
      <w:bCs/>
      <w:sz w:val="32"/>
      <w:szCs w:val="32"/>
    </w:rPr>
  </w:style>
  <w:style w:type="paragraph" w:styleId="4">
    <w:name w:val="Заглавие 4"/>
    <w:basedOn w:val="Normal"/>
    <w:qFormat/>
    <w:pPr>
      <w:numPr>
        <w:ilvl w:val="3"/>
        <w:numId w:val="1"/>
      </w:numPr>
      <w:suppressAutoHyphens w:val="true"/>
      <w:spacing w:lineRule="exact" w:line="316"/>
      <w:ind w:left="327" w:right="0" w:hanging="0"/>
      <w:jc w:val="both"/>
      <w:outlineLvl w:val="3"/>
      <w:outlineLvl w:val="3"/>
    </w:pPr>
    <w:rPr>
      <w:rFonts w:ascii="Calibri" w:hAnsi="Calibri" w:eastAsia="Calibri" w:cs="Calibri"/>
      <w:b/>
      <w:bCs/>
      <w:sz w:val="26"/>
      <w:szCs w:val="26"/>
    </w:rPr>
  </w:style>
  <w:style w:type="paragraph" w:styleId="2">
    <w:name w:val="Заглавие 2"/>
    <w:basedOn w:val="Normal"/>
    <w:qFormat/>
    <w:pPr>
      <w:numPr>
        <w:ilvl w:val="1"/>
        <w:numId w:val="1"/>
      </w:numPr>
      <w:suppressAutoHyphens w:val="true"/>
      <w:ind w:left="327" w:right="0" w:hanging="0"/>
      <w:outlineLvl w:val="1"/>
      <w:outlineLvl w:val="1"/>
    </w:pPr>
    <w:rPr>
      <w:rFonts w:ascii="Courier New" w:hAnsi="Courier New" w:eastAsia="Courier New" w:cs="Courier New"/>
      <w:b/>
      <w:bCs/>
      <w:sz w:val="28"/>
      <w:szCs w:val="28"/>
    </w:rPr>
  </w:style>
  <w:style w:type="paragraph" w:styleId="3">
    <w:name w:val="Заглавие 3"/>
    <w:basedOn w:val="Normal"/>
    <w:qFormat/>
    <w:pPr>
      <w:numPr>
        <w:ilvl w:val="2"/>
        <w:numId w:val="1"/>
      </w:numPr>
      <w:suppressAutoHyphens w:val="true"/>
      <w:ind w:left="327" w:right="0" w:hanging="0"/>
      <w:outlineLvl w:val="2"/>
      <w:outlineLvl w:val="2"/>
    </w:pPr>
    <w:rPr>
      <w:rFonts w:ascii="Calibri" w:hAnsi="Calibri" w:eastAsia="Calibri" w:cs="Calibri"/>
      <w:sz w:val="28"/>
      <w:szCs w:val="28"/>
    </w:rPr>
  </w:style>
  <w:style w:type="paragraph" w:styleId="Style15">
    <w:name w:val="Списък на абзаци"/>
    <w:basedOn w:val="Normal"/>
    <w:qFormat/>
    <w:pPr>
      <w:suppressAutoHyphens w:val="true"/>
      <w:spacing w:before="1" w:after="0"/>
      <w:ind w:left="531" w:right="0" w:hanging="204"/>
    </w:pPr>
    <w:rPr>
      <w:rFonts w:ascii="Calibri" w:hAnsi="Calibri" w:eastAsia="Calibri" w:cs="Calibri"/>
    </w:rPr>
  </w:style>
  <w:style w:type="paragraph" w:styleId="Default">
    <w:name w:val="Default"/>
    <w:qFormat/>
    <w:pPr>
      <w:widowControl w:val="false"/>
      <w:suppressAutoHyphens w:val="true"/>
      <w:kinsoku w:val="true"/>
      <w:overflowPunct w:val="true"/>
      <w:autoSpaceDE w:val="true"/>
      <w:bidi w:val="0"/>
    </w:pPr>
    <w:rPr>
      <w:rFonts w:ascii="Courier New" w:hAnsi="Courier New" w:eastAsia="Courier New" w:cs="Courier New"/>
      <w:color w:val="000000"/>
      <w:sz w:val="24"/>
      <w:szCs w:val="24"/>
      <w:lang w:val="en-US" w:eastAsia="en-US"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LibreOffice/5.2.3.3$Windows_X86_64 LibreOffice_project/d54a8868f08a7b39642414cf2c8ef2f228f780cf</Application>
  <Pages>4</Pages>
  <Words>1104</Words>
  <Characters>5870</Characters>
  <CharactersWithSpaces>6979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bg-BG</dc:language>
  <cp:lastModifiedBy/>
  <dcterms:modified xsi:type="dcterms:W3CDTF">2019-06-22T13:19:30Z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