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43CFA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nka" style="width:449.25pt;height:62.25pt;visibility:visible">
            <v:imagedata r:id="rId5" o:title=""/>
          </v:shape>
        </w:pic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B347D5" w:rsidRDefault="00F7200A" w:rsidP="004C27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Нова Година в Белград в най-луксозния 4 – звезден бутиков хотел</w:t>
      </w:r>
      <w:r>
        <w:rPr>
          <w:b/>
          <w:bCs/>
          <w:sz w:val="44"/>
          <w:szCs w:val="44"/>
          <w:lang w:val="en-GB"/>
        </w:rPr>
        <w:t xml:space="preserve"> </w:t>
      </w:r>
      <w:r>
        <w:rPr>
          <w:b/>
          <w:bCs/>
          <w:sz w:val="44"/>
          <w:szCs w:val="44"/>
        </w:rPr>
        <w:t xml:space="preserve">в центъра 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025DF">
        <w:rPr>
          <w:b/>
          <w:bCs/>
          <w:color w:val="000000"/>
          <w:sz w:val="22"/>
          <w:szCs w:val="22"/>
        </w:rPr>
        <w:t xml:space="preserve">Цена:  от </w:t>
      </w:r>
      <w:r>
        <w:rPr>
          <w:b/>
          <w:bCs/>
          <w:color w:val="000000"/>
          <w:sz w:val="22"/>
          <w:szCs w:val="22"/>
        </w:rPr>
        <w:t>187 евро / 366 лева</w:t>
      </w:r>
    </w:p>
    <w:p w:rsidR="00F7200A" w:rsidRPr="00A025DF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025DF">
        <w:rPr>
          <w:b/>
          <w:bCs/>
          <w:color w:val="000000"/>
          <w:sz w:val="22"/>
          <w:szCs w:val="22"/>
        </w:rPr>
        <w:t xml:space="preserve">      </w:t>
      </w:r>
      <w:r w:rsidRPr="00A025DF">
        <w:rPr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Дата: </w:t>
      </w:r>
      <w:r w:rsidRPr="003F529A">
        <w:rPr>
          <w:b/>
          <w:bCs/>
          <w:color w:val="000000"/>
          <w:sz w:val="22"/>
          <w:szCs w:val="22"/>
        </w:rPr>
        <w:t>29.12.2012</w:t>
      </w:r>
      <w:r>
        <w:rPr>
          <w:b/>
          <w:bCs/>
          <w:color w:val="000000"/>
          <w:sz w:val="22"/>
          <w:szCs w:val="22"/>
        </w:rPr>
        <w:t>г.</w:t>
      </w:r>
      <w:r w:rsidRPr="009F3C7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; 30.12.2012 г.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7200A" w:rsidRPr="00A40BE0" w:rsidRDefault="00F7200A" w:rsidP="004C7B85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дата на тръгване 30.12.2012 г. , НОВОГОДИШНАТА ВЕЧЕРЯ ще се проведе в ден 2-ри от програмата !</w:t>
      </w:r>
    </w:p>
    <w:p w:rsidR="00F7200A" w:rsidRPr="009F3C7C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7200A" w:rsidRPr="00A025DF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7200A" w:rsidRPr="00947B36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47B36">
        <w:rPr>
          <w:b/>
          <w:bCs/>
          <w:color w:val="000000"/>
          <w:sz w:val="22"/>
          <w:szCs w:val="22"/>
        </w:rPr>
        <w:t>Цената е на човек и  включва: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B841A5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3F529A">
        <w:rPr>
          <w:sz w:val="22"/>
          <w:szCs w:val="22"/>
        </w:rPr>
        <w:t xml:space="preserve">• 3 нощувки със закуски в хотел  </w:t>
      </w:r>
      <w:r>
        <w:rPr>
          <w:sz w:val="22"/>
          <w:szCs w:val="22"/>
          <w:lang w:val="en-GB"/>
        </w:rPr>
        <w:t xml:space="preserve">Queen’s  Astoria Design Hotel 4* </w:t>
      </w:r>
      <w:r>
        <w:rPr>
          <w:sz w:val="22"/>
          <w:szCs w:val="22"/>
        </w:rPr>
        <w:t xml:space="preserve"> </w:t>
      </w:r>
      <w:hyperlink r:id="rId6" w:tooltip="blocked::http://www.astoriabelgrade.com/" w:history="1">
        <w:r>
          <w:rPr>
            <w:rStyle w:val="Hyperlink"/>
            <w:b/>
            <w:bCs/>
            <w:color w:val="1F497D"/>
            <w:sz w:val="20"/>
            <w:szCs w:val="20"/>
            <w:lang w:val="en-US"/>
          </w:rPr>
          <w:t>www.astoria.rs</w:t>
        </w:r>
      </w:hyperlink>
      <w:r>
        <w:rPr>
          <w:b/>
          <w:bCs/>
          <w:color w:val="1F497D"/>
          <w:sz w:val="20"/>
          <w:szCs w:val="20"/>
          <w:lang w:val="en-US"/>
        </w:rPr>
        <w:t xml:space="preserve"> </w:t>
      </w:r>
      <w:r>
        <w:rPr>
          <w:sz w:val="22"/>
          <w:szCs w:val="22"/>
          <w:lang w:val="en-GB"/>
        </w:rPr>
        <w:t>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 транспорт с комфортен автобус;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 панорамна автобусна и пешеходна обиколка на Белград;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 пешеходна разходка в Ниш и посещение на манастира в Раваница;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 екскурзоводско обслужване;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 медицинска застраховка.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6641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Цената не включва: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3F529A">
        <w:rPr>
          <w:sz w:val="22"/>
          <w:szCs w:val="22"/>
        </w:rPr>
        <w:t xml:space="preserve">Новогодишна вечеря 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lang w:val="en-GB"/>
        </w:rPr>
        <w:t>50</w:t>
      </w:r>
      <w:r>
        <w:rPr>
          <w:sz w:val="22"/>
          <w:szCs w:val="22"/>
        </w:rPr>
        <w:t xml:space="preserve"> евро за възрастен , </w:t>
      </w:r>
      <w:r>
        <w:rPr>
          <w:sz w:val="22"/>
          <w:szCs w:val="22"/>
          <w:lang w:val="en-GB"/>
        </w:rPr>
        <w:t>30</w:t>
      </w:r>
      <w:r>
        <w:rPr>
          <w:sz w:val="22"/>
          <w:szCs w:val="22"/>
        </w:rPr>
        <w:t xml:space="preserve"> евро за деца 0 – 12 години </w:t>
      </w:r>
      <w:r w:rsidRPr="003F529A">
        <w:rPr>
          <w:sz w:val="22"/>
          <w:szCs w:val="22"/>
        </w:rPr>
        <w:t>(задължително доплащане). :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3F529A">
        <w:rPr>
          <w:sz w:val="22"/>
          <w:szCs w:val="22"/>
        </w:rPr>
        <w:t>Екскурзия до Нови Сад при минимум 20 туристи – 9 евро;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9A">
        <w:rPr>
          <w:sz w:val="22"/>
          <w:szCs w:val="22"/>
        </w:rPr>
        <w:t xml:space="preserve">• </w:t>
      </w:r>
      <w:r>
        <w:rPr>
          <w:sz w:val="22"/>
          <w:szCs w:val="22"/>
        </w:rPr>
        <w:t>Доплащане за единична стая – 80 евро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Default="00F7200A" w:rsidP="00690E36">
      <w:pPr>
        <w:spacing w:before="100" w:beforeAutospacing="1" w:after="100" w:afterAutospacing="1"/>
      </w:pPr>
      <w:r>
        <w:t>Допълнителна информация :</w:t>
      </w:r>
    </w:p>
    <w:p w:rsidR="00F7200A" w:rsidRDefault="00F7200A" w:rsidP="00690E36">
      <w:pPr>
        <w:numPr>
          <w:ilvl w:val="0"/>
          <w:numId w:val="1"/>
        </w:numPr>
      </w:pPr>
      <w:r>
        <w:t xml:space="preserve">дете от 0 до 12 години , настанено в стая с 2 – ма възрастни и не ползващо легло – 94 евро </w:t>
      </w:r>
    </w:p>
    <w:p w:rsidR="00F7200A" w:rsidRDefault="00F7200A" w:rsidP="00690E36">
      <w:pPr>
        <w:numPr>
          <w:ilvl w:val="0"/>
          <w:numId w:val="1"/>
        </w:numPr>
      </w:pPr>
      <w:r>
        <w:t>дете от 0 до 12 години , настанено в стая с 2 – ма възрастни , ползващо допълнително легло– 144 евро</w:t>
      </w:r>
    </w:p>
    <w:p w:rsidR="00F7200A" w:rsidRDefault="00F7200A" w:rsidP="00690E36">
      <w:pPr>
        <w:numPr>
          <w:ilvl w:val="0"/>
          <w:numId w:val="1"/>
        </w:numPr>
      </w:pPr>
      <w:r>
        <w:t>трети възрастен на допълнително легло – 166 евро</w:t>
      </w:r>
    </w:p>
    <w:p w:rsidR="00F7200A" w:rsidRPr="000E0E0C" w:rsidRDefault="00F7200A" w:rsidP="0034519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*   </w:t>
      </w:r>
      <w:r w:rsidRPr="003F529A">
        <w:rPr>
          <w:sz w:val="22"/>
          <w:szCs w:val="22"/>
        </w:rPr>
        <w:t>При пътуване със собствен транс</w:t>
      </w:r>
      <w:r>
        <w:rPr>
          <w:sz w:val="22"/>
          <w:szCs w:val="22"/>
        </w:rPr>
        <w:t xml:space="preserve">порт цената се намалява с </w:t>
      </w:r>
      <w:r>
        <w:rPr>
          <w:sz w:val="22"/>
          <w:szCs w:val="22"/>
          <w:lang w:val="en-GB"/>
        </w:rPr>
        <w:t xml:space="preserve">20 </w:t>
      </w:r>
      <w:r>
        <w:rPr>
          <w:sz w:val="22"/>
          <w:szCs w:val="22"/>
        </w:rPr>
        <w:t>евро</w:t>
      </w:r>
    </w:p>
    <w:p w:rsidR="00F7200A" w:rsidRDefault="00F7200A" w:rsidP="00345195"/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6641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 тази екскурзия ще посетите </w:t>
      </w:r>
      <w:r w:rsidRPr="00142453">
        <w:rPr>
          <w:b/>
          <w:bCs/>
          <w:sz w:val="22"/>
          <w:szCs w:val="22"/>
        </w:rPr>
        <w:t>:</w:t>
      </w:r>
      <w:r w:rsidRPr="00142453">
        <w:rPr>
          <w:sz w:val="22"/>
          <w:szCs w:val="22"/>
        </w:rPr>
        <w:t xml:space="preserve"> </w:t>
      </w:r>
      <w:r w:rsidRPr="003F529A">
        <w:rPr>
          <w:sz w:val="22"/>
          <w:szCs w:val="22"/>
        </w:rPr>
        <w:t>Ниш, Белград, Раваница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Маршрут </w:t>
      </w:r>
      <w:r w:rsidRPr="00142453">
        <w:rPr>
          <w:sz w:val="22"/>
          <w:szCs w:val="22"/>
        </w:rPr>
        <w:t xml:space="preserve">: </w:t>
      </w:r>
      <w:r w:rsidRPr="003F529A">
        <w:rPr>
          <w:sz w:val="22"/>
          <w:szCs w:val="22"/>
        </w:rPr>
        <w:t>800 км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Туристическа програма </w:t>
      </w:r>
      <w:r w:rsidRPr="00142453">
        <w:rPr>
          <w:b/>
          <w:bCs/>
          <w:sz w:val="22"/>
          <w:szCs w:val="22"/>
        </w:rPr>
        <w:t>:</w:t>
      </w:r>
    </w:p>
    <w:p w:rsidR="00F7200A" w:rsidRPr="008124B8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rStyle w:val="Strong"/>
          <w:sz w:val="22"/>
          <w:szCs w:val="22"/>
        </w:rPr>
      </w:pPr>
      <w:r w:rsidRPr="00142453">
        <w:rPr>
          <w:rStyle w:val="Strong"/>
          <w:sz w:val="22"/>
          <w:szCs w:val="22"/>
        </w:rPr>
        <w:t xml:space="preserve">1 ден – </w:t>
      </w:r>
      <w:r w:rsidRPr="003F529A">
        <w:rPr>
          <w:rStyle w:val="Strong"/>
          <w:sz w:val="22"/>
          <w:szCs w:val="22"/>
        </w:rPr>
        <w:t>София – Ниш - Белград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rStyle w:val="Strong"/>
          <w:b w:val="0"/>
          <w:bCs w:val="0"/>
          <w:sz w:val="22"/>
          <w:szCs w:val="22"/>
        </w:rPr>
      </w:pPr>
    </w:p>
    <w:p w:rsidR="00F7200A" w:rsidRPr="008124B8" w:rsidRDefault="00F7200A" w:rsidP="003F529A">
      <w:pPr>
        <w:jc w:val="both"/>
        <w:rPr>
          <w:rStyle w:val="Strong"/>
          <w:b w:val="0"/>
          <w:bCs w:val="0"/>
        </w:rPr>
      </w:pPr>
      <w:r w:rsidRPr="00161949">
        <w:rPr>
          <w:rStyle w:val="Strong"/>
          <w:b w:val="0"/>
          <w:bCs w:val="0"/>
        </w:rPr>
        <w:t>Тръгване от София в 08.00 ч. от Национален стадион „Васил Левски” и в 08.30 ч. от автогара „Сердика”/предгаров площад „Трафик маркет”. Пешеходна разходка в Ниш:  Старата крепост, Челе куле, Централния площад. Свободно време за обяд с възможност да се насладите на вкусната сръбска скара. Вечерта пристигане в Белгра</w:t>
      </w:r>
      <w:r>
        <w:rPr>
          <w:rStyle w:val="Strong"/>
          <w:b w:val="0"/>
          <w:bCs w:val="0"/>
        </w:rPr>
        <w:t>д. Настаняване в хотел. Нощувка</w:t>
      </w:r>
      <w:r w:rsidRPr="008124B8">
        <w:rPr>
          <w:rStyle w:val="Strong"/>
          <w:b w:val="0"/>
          <w:bCs w:val="0"/>
        </w:rPr>
        <w:t>. </w:t>
      </w:r>
    </w:p>
    <w:p w:rsidR="00F7200A" w:rsidRPr="00142453" w:rsidRDefault="00F7200A" w:rsidP="003F529A">
      <w:pPr>
        <w:jc w:val="both"/>
        <w:rPr>
          <w:rStyle w:val="Strong"/>
          <w:sz w:val="22"/>
          <w:szCs w:val="22"/>
        </w:rPr>
      </w:pPr>
    </w:p>
    <w:p w:rsidR="00F7200A" w:rsidRPr="00142453" w:rsidRDefault="00F7200A" w:rsidP="003F529A">
      <w:pPr>
        <w:jc w:val="both"/>
        <w:rPr>
          <w:rStyle w:val="Strong"/>
          <w:sz w:val="22"/>
          <w:szCs w:val="22"/>
        </w:rPr>
      </w:pPr>
      <w:r w:rsidRPr="00142453">
        <w:rPr>
          <w:rStyle w:val="Strong"/>
          <w:sz w:val="22"/>
          <w:szCs w:val="22"/>
        </w:rPr>
        <w:t xml:space="preserve">2 ден – </w:t>
      </w:r>
      <w:r w:rsidRPr="003F529A">
        <w:rPr>
          <w:rStyle w:val="Strong"/>
          <w:sz w:val="22"/>
          <w:szCs w:val="22"/>
        </w:rPr>
        <w:t>Белград</w:t>
      </w:r>
    </w:p>
    <w:p w:rsidR="00F7200A" w:rsidRPr="00142453" w:rsidRDefault="00F7200A" w:rsidP="003F529A">
      <w:pPr>
        <w:jc w:val="both"/>
        <w:rPr>
          <w:rStyle w:val="Strong"/>
          <w:sz w:val="22"/>
          <w:szCs w:val="22"/>
        </w:rPr>
      </w:pPr>
    </w:p>
    <w:p w:rsidR="00F7200A" w:rsidRPr="001D3EDD" w:rsidRDefault="00F7200A" w:rsidP="00161949">
      <w:pPr>
        <w:jc w:val="both"/>
        <w:rPr>
          <w:rStyle w:val="Strong"/>
          <w:b w:val="0"/>
          <w:bCs w:val="0"/>
          <w:lang w:val="en-US"/>
        </w:rPr>
      </w:pPr>
      <w:r w:rsidRPr="00161949">
        <w:rPr>
          <w:rStyle w:val="Strong"/>
          <w:b w:val="0"/>
          <w:bCs w:val="0"/>
        </w:rPr>
        <w:t xml:space="preserve">Закуска. Панорамна автобусна и пешеходна обиколка на Белград: централните части на града, Нови Белград, църквата „Св.Сава” – най-голямата православна църква в света, Народната библиотека, площад „Теразие”, Площадът на Републиката, Националният театър, Националният музей, разходка по пешеходната улица „Княз Михаил” и посещение на крепостта „Калемегдан”, издигаща се при вливането на река Сава в Дунав. Свободно време. </w:t>
      </w:r>
      <w:r>
        <w:rPr>
          <w:rStyle w:val="Strong"/>
          <w:b w:val="0"/>
          <w:bCs w:val="0"/>
        </w:rPr>
        <w:t>Нощувка</w:t>
      </w:r>
      <w:r w:rsidRPr="008124B8">
        <w:rPr>
          <w:rStyle w:val="Strong"/>
          <w:b w:val="0"/>
          <w:bCs w:val="0"/>
        </w:rPr>
        <w:t>.</w:t>
      </w:r>
    </w:p>
    <w:p w:rsidR="00F7200A" w:rsidRDefault="00F7200A" w:rsidP="003F529A">
      <w:pPr>
        <w:jc w:val="both"/>
        <w:rPr>
          <w:rStyle w:val="Strong"/>
          <w:color w:val="000000"/>
          <w:sz w:val="22"/>
          <w:szCs w:val="22"/>
        </w:rPr>
      </w:pPr>
    </w:p>
    <w:p w:rsidR="00F7200A" w:rsidRDefault="00F7200A" w:rsidP="003F529A">
      <w:pPr>
        <w:jc w:val="both"/>
        <w:rPr>
          <w:rStyle w:val="Strong"/>
          <w:color w:val="000000"/>
          <w:sz w:val="22"/>
          <w:szCs w:val="22"/>
        </w:rPr>
      </w:pPr>
    </w:p>
    <w:p w:rsidR="00F7200A" w:rsidRPr="00BB56BF" w:rsidRDefault="00F7200A" w:rsidP="003F529A">
      <w:pPr>
        <w:jc w:val="both"/>
        <w:rPr>
          <w:rStyle w:val="Strong"/>
          <w:color w:val="000000"/>
          <w:sz w:val="22"/>
          <w:szCs w:val="22"/>
        </w:rPr>
      </w:pPr>
      <w:r w:rsidRPr="00BB56BF">
        <w:rPr>
          <w:rStyle w:val="Strong"/>
          <w:color w:val="000000"/>
          <w:sz w:val="22"/>
          <w:szCs w:val="22"/>
        </w:rPr>
        <w:t xml:space="preserve">3 ден – </w:t>
      </w:r>
      <w:r w:rsidRPr="00161949">
        <w:rPr>
          <w:rStyle w:val="Strong"/>
          <w:color w:val="000000"/>
          <w:sz w:val="22"/>
          <w:szCs w:val="22"/>
        </w:rPr>
        <w:t>Белград</w:t>
      </w:r>
    </w:p>
    <w:p w:rsidR="00F7200A" w:rsidRPr="00BB56BF" w:rsidRDefault="00F7200A" w:rsidP="003F529A">
      <w:pPr>
        <w:jc w:val="both"/>
        <w:rPr>
          <w:rStyle w:val="Strong"/>
          <w:color w:val="000000"/>
          <w:sz w:val="22"/>
          <w:szCs w:val="22"/>
        </w:rPr>
      </w:pPr>
    </w:p>
    <w:p w:rsidR="00F7200A" w:rsidRDefault="00F7200A" w:rsidP="003F529A">
      <w:pPr>
        <w:jc w:val="both"/>
        <w:rPr>
          <w:rStyle w:val="Strong"/>
          <w:b w:val="0"/>
          <w:bCs w:val="0"/>
        </w:rPr>
      </w:pPr>
      <w:r w:rsidRPr="00161949">
        <w:rPr>
          <w:rStyle w:val="Strong"/>
          <w:b w:val="0"/>
          <w:bCs w:val="0"/>
        </w:rPr>
        <w:t>Закуска. Свободно време. По желание: екскурзия до Нови Сад – вторият по големина град в Сърбия. Празни</w:t>
      </w:r>
      <w:r>
        <w:rPr>
          <w:rStyle w:val="Strong"/>
          <w:b w:val="0"/>
          <w:bCs w:val="0"/>
        </w:rPr>
        <w:t>чна Новогодишна вечеря.</w:t>
      </w:r>
      <w:r w:rsidRPr="00161949">
        <w:rPr>
          <w:rStyle w:val="Strong"/>
          <w:b w:val="0"/>
          <w:bCs w:val="0"/>
        </w:rPr>
        <w:t xml:space="preserve"> Нощувка.</w:t>
      </w:r>
    </w:p>
    <w:p w:rsidR="00F7200A" w:rsidRDefault="00F7200A" w:rsidP="003F529A">
      <w:pPr>
        <w:jc w:val="both"/>
        <w:rPr>
          <w:rStyle w:val="Strong"/>
          <w:b w:val="0"/>
          <w:bCs w:val="0"/>
        </w:rPr>
      </w:pPr>
    </w:p>
    <w:p w:rsidR="00F7200A" w:rsidRPr="00142453" w:rsidRDefault="00F7200A" w:rsidP="003F529A">
      <w:pPr>
        <w:jc w:val="both"/>
        <w:rPr>
          <w:rStyle w:val="Strong"/>
          <w:sz w:val="22"/>
          <w:szCs w:val="22"/>
        </w:rPr>
      </w:pPr>
    </w:p>
    <w:p w:rsidR="00F7200A" w:rsidRPr="00443D0F" w:rsidRDefault="00F7200A" w:rsidP="003F529A">
      <w:pPr>
        <w:jc w:val="both"/>
        <w:rPr>
          <w:rStyle w:val="Strong"/>
          <w:sz w:val="22"/>
          <w:szCs w:val="22"/>
        </w:rPr>
      </w:pPr>
      <w:r w:rsidRPr="00443D0F">
        <w:rPr>
          <w:rStyle w:val="Strong"/>
          <w:sz w:val="22"/>
          <w:szCs w:val="22"/>
        </w:rPr>
        <w:t xml:space="preserve">4 ден – </w:t>
      </w:r>
      <w:r w:rsidRPr="00161949">
        <w:rPr>
          <w:rStyle w:val="Strong"/>
          <w:sz w:val="22"/>
          <w:szCs w:val="22"/>
        </w:rPr>
        <w:t>Раваница - София</w:t>
      </w:r>
    </w:p>
    <w:p w:rsidR="00F7200A" w:rsidRPr="008124B8" w:rsidRDefault="00F7200A" w:rsidP="003F529A">
      <w:pPr>
        <w:jc w:val="both"/>
        <w:rPr>
          <w:rStyle w:val="Strong"/>
          <w:sz w:val="22"/>
          <w:szCs w:val="22"/>
        </w:rPr>
      </w:pPr>
    </w:p>
    <w:p w:rsidR="00F7200A" w:rsidRPr="00142453" w:rsidRDefault="00F7200A" w:rsidP="003F529A">
      <w:pPr>
        <w:jc w:val="both"/>
        <w:rPr>
          <w:b/>
          <w:bCs/>
          <w:color w:val="000000"/>
          <w:sz w:val="22"/>
          <w:szCs w:val="22"/>
        </w:rPr>
      </w:pPr>
      <w:r w:rsidRPr="00161949">
        <w:rPr>
          <w:rStyle w:val="Strong"/>
          <w:b w:val="0"/>
          <w:bCs w:val="0"/>
        </w:rPr>
        <w:t>ЧЕСТИТА НОВА ГОДИНА !</w:t>
      </w:r>
      <w:r>
        <w:rPr>
          <w:rStyle w:val="Strong"/>
          <w:b w:val="0"/>
          <w:bCs w:val="0"/>
        </w:rPr>
        <w:t xml:space="preserve"> Закуска.</w:t>
      </w:r>
      <w:r w:rsidRPr="00161949">
        <w:rPr>
          <w:rStyle w:val="Strong"/>
          <w:b w:val="0"/>
          <w:bCs w:val="0"/>
        </w:rPr>
        <w:t xml:space="preserve"> </w:t>
      </w:r>
      <w:r w:rsidRPr="00161949">
        <w:rPr>
          <w:color w:val="000000"/>
          <w:sz w:val="22"/>
          <w:szCs w:val="22"/>
        </w:rPr>
        <w:t>Отпътуване за България. По пътя: посещение на средновековния манастир „Възнесение Христово” в Раваница. Манастирът е построен през 1375 г. и в него са положени останките на прочутия сръбския княз Лазар, загинал в битката на Косово поле през 1389 г.  Пристигане в София вечерта.</w:t>
      </w:r>
    </w:p>
    <w:p w:rsidR="00F7200A" w:rsidRDefault="00F7200A" w:rsidP="003F529A">
      <w:pPr>
        <w:autoSpaceDE w:val="0"/>
        <w:autoSpaceDN w:val="0"/>
        <w:adjustRightInd w:val="0"/>
      </w:pPr>
    </w:p>
    <w:p w:rsidR="00F7200A" w:rsidRPr="00727795" w:rsidRDefault="00F7200A" w:rsidP="005544D9">
      <w:pPr>
        <w:pStyle w:val="NoSpacing"/>
        <w:rPr>
          <w:sz w:val="24"/>
          <w:szCs w:val="24"/>
          <w:lang w:val="bg-BG"/>
        </w:rPr>
      </w:pPr>
      <w:r w:rsidRPr="00727795">
        <w:rPr>
          <w:sz w:val="24"/>
          <w:szCs w:val="24"/>
          <w:lang w:val="bg-BG"/>
        </w:rPr>
        <w:t>Новогодишната вечеря ще се проведе в ресторанта на хотел „</w:t>
      </w:r>
      <w:r w:rsidRPr="00727795">
        <w:t>Design Mr. President</w:t>
      </w:r>
      <w:r w:rsidRPr="00727795">
        <w:rPr>
          <w:sz w:val="24"/>
          <w:szCs w:val="24"/>
          <w:lang w:val="bg-BG"/>
        </w:rPr>
        <w:t xml:space="preserve">”,който се намира на 100 м. </w:t>
      </w:r>
      <w:r w:rsidRPr="00727795">
        <w:rPr>
          <w:sz w:val="24"/>
          <w:szCs w:val="24"/>
          <w:lang w:val="en-GB"/>
        </w:rPr>
        <w:t>o</w:t>
      </w:r>
      <w:r w:rsidRPr="00727795">
        <w:rPr>
          <w:sz w:val="24"/>
          <w:szCs w:val="24"/>
          <w:lang w:val="bg-BG"/>
        </w:rPr>
        <w:t>т хотел „</w:t>
      </w:r>
      <w:r w:rsidRPr="00727795">
        <w:rPr>
          <w:sz w:val="24"/>
          <w:szCs w:val="24"/>
          <w:lang w:val="en-GB"/>
        </w:rPr>
        <w:t>Queen’s Astoria</w:t>
      </w:r>
      <w:r w:rsidRPr="00727795">
        <w:rPr>
          <w:sz w:val="24"/>
          <w:szCs w:val="24"/>
          <w:lang w:val="bg-BG"/>
        </w:rPr>
        <w:t>”</w:t>
      </w:r>
      <w:r w:rsidRPr="00727795">
        <w:rPr>
          <w:sz w:val="24"/>
          <w:szCs w:val="24"/>
          <w:lang w:val="en-GB"/>
        </w:rPr>
        <w:t xml:space="preserve"> . </w:t>
      </w:r>
      <w:r w:rsidRPr="00727795">
        <w:rPr>
          <w:sz w:val="24"/>
          <w:szCs w:val="24"/>
          <w:lang w:val="bg-BG"/>
        </w:rPr>
        <w:t xml:space="preserve">Ще посрещнете Нова Година с музика на живо и много танци . Менюто включва: аперитив по време на самата вечеря ; след вечерята – безалкохолни и местни алкохолни напитки до края на празненството ; баница със спанак и сирене ; пълнена шунка – роле ; плато мезета ; плато сирена ; италианска салата ; зелена салата с круши и горчица ; салата домати ; салата краставици ; туршия ; салата „цацики” ; печен боб в гърне ; ризото с риба тон ; ризото със зеленчуци ; паста „ Миланезе” ; сръбска сарма ; пълнени чушки по манастирски ; печена свинска плешка с кориандър , чесън и розмарин ;  мариновано пиле в кисело мляко с чесън и пипер ; кюфтета с доматен сос ; печени картофи с различни подправки ; сръбски „ подварак” ( месо с кисело зеле на фурна ) ; картофено  пюре ; риба хек в царевично брашно ; филета сом в брашно ,сос „Наполи” и пресен магданоз ; за десерт –  шоколад , чийз кейк , домашна торта , торта „Шварцвалд” , абълков пай , плодова салата </w:t>
      </w:r>
    </w:p>
    <w:p w:rsidR="00F7200A" w:rsidRDefault="00F7200A"/>
    <w:sectPr w:rsidR="00F7200A" w:rsidSect="00AD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238"/>
    <w:multiLevelType w:val="multilevel"/>
    <w:tmpl w:val="76A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792831"/>
    <w:multiLevelType w:val="hybridMultilevel"/>
    <w:tmpl w:val="244E3EBC"/>
    <w:lvl w:ilvl="0" w:tplc="040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29A"/>
    <w:rsid w:val="00000D38"/>
    <w:rsid w:val="00044F0F"/>
    <w:rsid w:val="0006563A"/>
    <w:rsid w:val="000E0E0C"/>
    <w:rsid w:val="000F377E"/>
    <w:rsid w:val="00142453"/>
    <w:rsid w:val="001567FB"/>
    <w:rsid w:val="00161949"/>
    <w:rsid w:val="00186ADC"/>
    <w:rsid w:val="00190FA3"/>
    <w:rsid w:val="001A04E1"/>
    <w:rsid w:val="001A3F17"/>
    <w:rsid w:val="001D3EDD"/>
    <w:rsid w:val="001E7EC1"/>
    <w:rsid w:val="00241DB9"/>
    <w:rsid w:val="00283806"/>
    <w:rsid w:val="002A27CA"/>
    <w:rsid w:val="002B1DDD"/>
    <w:rsid w:val="0031240B"/>
    <w:rsid w:val="00345106"/>
    <w:rsid w:val="00345195"/>
    <w:rsid w:val="00370DB9"/>
    <w:rsid w:val="003D343C"/>
    <w:rsid w:val="003F529A"/>
    <w:rsid w:val="00430C89"/>
    <w:rsid w:val="00443D0F"/>
    <w:rsid w:val="004C27B0"/>
    <w:rsid w:val="004C7B85"/>
    <w:rsid w:val="005544D9"/>
    <w:rsid w:val="00571FA1"/>
    <w:rsid w:val="00656B96"/>
    <w:rsid w:val="00664153"/>
    <w:rsid w:val="00690E36"/>
    <w:rsid w:val="006E1C6E"/>
    <w:rsid w:val="00727795"/>
    <w:rsid w:val="00770DF2"/>
    <w:rsid w:val="007838E5"/>
    <w:rsid w:val="007E37DF"/>
    <w:rsid w:val="008124B8"/>
    <w:rsid w:val="0083163D"/>
    <w:rsid w:val="00845314"/>
    <w:rsid w:val="00870296"/>
    <w:rsid w:val="0089258F"/>
    <w:rsid w:val="008F1B00"/>
    <w:rsid w:val="00922404"/>
    <w:rsid w:val="00943936"/>
    <w:rsid w:val="00947B36"/>
    <w:rsid w:val="00956F4F"/>
    <w:rsid w:val="009F3C7C"/>
    <w:rsid w:val="00A025DF"/>
    <w:rsid w:val="00A264F1"/>
    <w:rsid w:val="00A40BE0"/>
    <w:rsid w:val="00A46CF8"/>
    <w:rsid w:val="00A71B0C"/>
    <w:rsid w:val="00A936A1"/>
    <w:rsid w:val="00AB730E"/>
    <w:rsid w:val="00AD0F01"/>
    <w:rsid w:val="00AE6305"/>
    <w:rsid w:val="00B347D5"/>
    <w:rsid w:val="00B56770"/>
    <w:rsid w:val="00B70A6F"/>
    <w:rsid w:val="00B841A5"/>
    <w:rsid w:val="00B878FD"/>
    <w:rsid w:val="00BB56BF"/>
    <w:rsid w:val="00C02D6E"/>
    <w:rsid w:val="00CA580D"/>
    <w:rsid w:val="00D43CFA"/>
    <w:rsid w:val="00D5685D"/>
    <w:rsid w:val="00DA1CD1"/>
    <w:rsid w:val="00DC191E"/>
    <w:rsid w:val="00DC6A49"/>
    <w:rsid w:val="00DF6031"/>
    <w:rsid w:val="00E00FEE"/>
    <w:rsid w:val="00E3678F"/>
    <w:rsid w:val="00E45471"/>
    <w:rsid w:val="00E548B2"/>
    <w:rsid w:val="00EA6D3B"/>
    <w:rsid w:val="00ED005B"/>
    <w:rsid w:val="00F227C0"/>
    <w:rsid w:val="00F3080B"/>
    <w:rsid w:val="00F7200A"/>
    <w:rsid w:val="00FA40DA"/>
    <w:rsid w:val="00FB10E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F529A"/>
    <w:rPr>
      <w:b/>
      <w:bCs/>
    </w:rPr>
  </w:style>
  <w:style w:type="character" w:styleId="Emphasis">
    <w:name w:val="Emphasis"/>
    <w:basedOn w:val="DefaultParagraphFont"/>
    <w:uiPriority w:val="99"/>
    <w:qFormat/>
    <w:rsid w:val="003F529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F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29A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3F529A"/>
    <w:pPr>
      <w:ind w:left="720"/>
    </w:pPr>
  </w:style>
  <w:style w:type="character" w:styleId="Hyperlink">
    <w:name w:val="Hyperlink"/>
    <w:basedOn w:val="DefaultParagraphFont"/>
    <w:uiPriority w:val="99"/>
    <w:semiHidden/>
    <w:rsid w:val="003F529A"/>
    <w:rPr>
      <w:color w:val="0000FF"/>
      <w:u w:val="single"/>
    </w:rPr>
  </w:style>
  <w:style w:type="paragraph" w:styleId="NoSpacing">
    <w:name w:val="No Spacing"/>
    <w:uiPriority w:val="99"/>
    <w:qFormat/>
    <w:rsid w:val="005544D9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oriabelgrad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574</Words>
  <Characters>3274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</dc:creator>
  <cp:keywords/>
  <dc:description/>
  <cp:lastModifiedBy>odans</cp:lastModifiedBy>
  <cp:revision>12</cp:revision>
  <dcterms:created xsi:type="dcterms:W3CDTF">2012-10-03T15:24:00Z</dcterms:created>
  <dcterms:modified xsi:type="dcterms:W3CDTF">2012-11-27T09:40:00Z</dcterms:modified>
</cp:coreProperties>
</file>