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6C" w:rsidRPr="00AE595F" w:rsidRDefault="008D2B6C" w:rsidP="008D2B6C">
      <w:pPr>
        <w:jc w:val="center"/>
        <w:rPr>
          <w:rFonts w:ascii="Verdana" w:hAnsi="Verdana"/>
          <w:color w:val="000000"/>
          <w:sz w:val="48"/>
          <w:szCs w:val="48"/>
        </w:rPr>
      </w:pPr>
      <w:r>
        <w:rPr>
          <w:rFonts w:ascii="Verdana" w:hAnsi="Verdana"/>
          <w:color w:val="000000"/>
          <w:sz w:val="48"/>
          <w:szCs w:val="48"/>
        </w:rPr>
        <w:t xml:space="preserve">  </w:t>
      </w:r>
      <w:r>
        <w:rPr>
          <w:rFonts w:ascii="Verdana" w:hAnsi="Verdana"/>
          <w:color w:val="000000"/>
          <w:sz w:val="48"/>
          <w:szCs w:val="48"/>
        </w:rPr>
        <w:tab/>
      </w:r>
      <w:r w:rsidRPr="009726AD">
        <w:rPr>
          <w:rFonts w:ascii="Verdana" w:hAnsi="Verdana"/>
          <w:color w:val="000000"/>
          <w:sz w:val="56"/>
          <w:szCs w:val="48"/>
        </w:rPr>
        <w:t>МАРОКО „ИМПЕРСКИ ТУР”</w:t>
      </w:r>
    </w:p>
    <w:p w:rsidR="008D2B6C" w:rsidRPr="007B2B82" w:rsidRDefault="008D2B6C" w:rsidP="008D2B6C">
      <w:pPr>
        <w:jc w:val="center"/>
        <w:rPr>
          <w:rFonts w:ascii="Verdana" w:hAnsi="Verdana"/>
          <w:b/>
          <w:color w:val="000000"/>
        </w:rPr>
      </w:pPr>
      <w:r w:rsidRPr="00240742">
        <w:rPr>
          <w:rFonts w:ascii="Verdana" w:hAnsi="Verdana"/>
          <w:b/>
          <w:color w:val="000000"/>
        </w:rPr>
        <w:t>Дати</w:t>
      </w:r>
      <w:r w:rsidRPr="0016427B">
        <w:rPr>
          <w:rFonts w:ascii="Verdana" w:hAnsi="Verdana"/>
          <w:b/>
          <w:color w:val="000000"/>
        </w:rPr>
        <w:t xml:space="preserve"> </w:t>
      </w:r>
      <w:r w:rsidR="00A44F65">
        <w:rPr>
          <w:rFonts w:ascii="Verdana" w:hAnsi="Verdana"/>
          <w:b/>
          <w:color w:val="000000"/>
        </w:rPr>
        <w:t>Пролет</w:t>
      </w:r>
      <w:r>
        <w:rPr>
          <w:rFonts w:ascii="Verdana" w:hAnsi="Verdana"/>
          <w:b/>
          <w:color w:val="000000"/>
        </w:rPr>
        <w:t xml:space="preserve"> </w:t>
      </w:r>
      <w:r w:rsidRPr="0016427B">
        <w:rPr>
          <w:rFonts w:ascii="Verdana" w:hAnsi="Verdana"/>
          <w:b/>
          <w:color w:val="000000"/>
        </w:rPr>
        <w:t>201</w:t>
      </w:r>
      <w:r w:rsidR="00A44F65">
        <w:rPr>
          <w:rFonts w:ascii="Verdana" w:hAnsi="Verdana"/>
          <w:b/>
          <w:color w:val="000000"/>
        </w:rPr>
        <w:t>6</w:t>
      </w:r>
    </w:p>
    <w:p w:rsidR="008D2B6C" w:rsidRDefault="00A44F65" w:rsidP="008D2B6C">
      <w:pPr>
        <w:jc w:val="center"/>
        <w:rPr>
          <w:rFonts w:ascii="Verdana" w:hAnsi="Verdana" w:cs="Calibri"/>
          <w:b/>
        </w:rPr>
      </w:pPr>
      <w:r w:rsidRPr="00A44F65">
        <w:rPr>
          <w:rFonts w:ascii="Verdana" w:hAnsi="Verdana" w:cs="Calibri"/>
          <w:b/>
        </w:rPr>
        <w:t>05.04</w:t>
      </w:r>
      <w:r w:rsidR="00A17B54" w:rsidRPr="008D2B6C">
        <w:rPr>
          <w:rFonts w:ascii="Verdana" w:hAnsi="Verdana" w:cs="Calibri"/>
          <w:b/>
        </w:rPr>
        <w:t xml:space="preserve"> </w:t>
      </w:r>
      <w:r w:rsidR="00A17B54" w:rsidRPr="00E454D4">
        <w:rPr>
          <w:rFonts w:ascii="Verdana" w:hAnsi="Verdana" w:cs="Calibri"/>
          <w:b/>
        </w:rPr>
        <w:t xml:space="preserve">| </w:t>
      </w:r>
      <w:r w:rsidRPr="00A44F65">
        <w:rPr>
          <w:rFonts w:ascii="Verdana" w:hAnsi="Verdana" w:cs="Calibri"/>
          <w:b/>
        </w:rPr>
        <w:t>12.04</w:t>
      </w:r>
      <w:r w:rsidR="008D2B6C" w:rsidRPr="008D2B6C">
        <w:rPr>
          <w:rFonts w:ascii="Verdana" w:hAnsi="Verdana" w:cs="Calibri"/>
          <w:b/>
        </w:rPr>
        <w:t xml:space="preserve"> </w:t>
      </w:r>
      <w:r w:rsidR="008D2B6C" w:rsidRPr="00E454D4">
        <w:rPr>
          <w:rFonts w:ascii="Verdana" w:hAnsi="Verdana" w:cs="Calibri"/>
          <w:b/>
        </w:rPr>
        <w:t xml:space="preserve">| </w:t>
      </w:r>
      <w:r w:rsidRPr="00A44F65">
        <w:rPr>
          <w:rFonts w:ascii="Verdana" w:hAnsi="Verdana" w:cs="Calibri"/>
          <w:b/>
        </w:rPr>
        <w:t>19.</w:t>
      </w:r>
      <w:r w:rsidRPr="009726AD">
        <w:rPr>
          <w:rFonts w:ascii="Verdana" w:hAnsi="Verdana" w:cs="Calibri"/>
          <w:b/>
        </w:rPr>
        <w:t>04</w:t>
      </w:r>
      <w:r w:rsidR="008D2B6C" w:rsidRPr="00E454D4">
        <w:rPr>
          <w:rFonts w:ascii="Verdana" w:hAnsi="Verdana" w:cs="Calibri"/>
          <w:b/>
        </w:rPr>
        <w:t xml:space="preserve"> </w:t>
      </w:r>
    </w:p>
    <w:p w:rsidR="009726AD" w:rsidRPr="007B2B82" w:rsidRDefault="009726AD" w:rsidP="009726AD">
      <w:pPr>
        <w:jc w:val="center"/>
        <w:rPr>
          <w:rFonts w:ascii="Verdana" w:hAnsi="Verdana"/>
          <w:b/>
          <w:color w:val="000000"/>
        </w:rPr>
      </w:pPr>
      <w:r w:rsidRPr="00240742">
        <w:rPr>
          <w:rFonts w:ascii="Verdana" w:hAnsi="Verdana"/>
          <w:b/>
          <w:color w:val="000000"/>
        </w:rPr>
        <w:t>Дати</w:t>
      </w:r>
      <w:r w:rsidRPr="0016427B">
        <w:rPr>
          <w:rFonts w:ascii="Verdana" w:hAnsi="Verdana"/>
          <w:b/>
          <w:color w:val="000000"/>
        </w:rPr>
        <w:t xml:space="preserve"> </w:t>
      </w:r>
      <w:r>
        <w:rPr>
          <w:rFonts w:ascii="Verdana" w:hAnsi="Verdana"/>
          <w:b/>
          <w:color w:val="000000"/>
        </w:rPr>
        <w:t xml:space="preserve">Есен </w:t>
      </w:r>
      <w:r w:rsidRPr="0016427B">
        <w:rPr>
          <w:rFonts w:ascii="Verdana" w:hAnsi="Verdana"/>
          <w:b/>
          <w:color w:val="000000"/>
        </w:rPr>
        <w:t>201</w:t>
      </w:r>
      <w:r>
        <w:rPr>
          <w:rFonts w:ascii="Verdana" w:hAnsi="Verdana"/>
          <w:b/>
          <w:color w:val="000000"/>
        </w:rPr>
        <w:t>6</w:t>
      </w:r>
    </w:p>
    <w:p w:rsidR="009726AD" w:rsidRDefault="009726AD" w:rsidP="009726AD">
      <w:pPr>
        <w:jc w:val="center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>01.10</w:t>
      </w:r>
      <w:r w:rsidRPr="008D2B6C">
        <w:rPr>
          <w:rFonts w:ascii="Verdana" w:hAnsi="Verdana" w:cs="Calibri"/>
          <w:b/>
        </w:rPr>
        <w:t xml:space="preserve"> </w:t>
      </w:r>
      <w:r w:rsidRPr="00E454D4">
        <w:rPr>
          <w:rFonts w:ascii="Verdana" w:hAnsi="Verdana" w:cs="Calibri"/>
          <w:b/>
        </w:rPr>
        <w:t xml:space="preserve">| </w:t>
      </w:r>
      <w:r>
        <w:rPr>
          <w:rFonts w:ascii="Verdana" w:hAnsi="Verdana" w:cs="Calibri"/>
          <w:b/>
        </w:rPr>
        <w:t>08.10</w:t>
      </w:r>
      <w:r w:rsidRPr="008D2B6C">
        <w:rPr>
          <w:rFonts w:ascii="Verdana" w:hAnsi="Verdana" w:cs="Calibri"/>
          <w:b/>
        </w:rPr>
        <w:t xml:space="preserve"> </w:t>
      </w:r>
      <w:r w:rsidRPr="00E454D4">
        <w:rPr>
          <w:rFonts w:ascii="Verdana" w:hAnsi="Verdana" w:cs="Calibri"/>
          <w:b/>
        </w:rPr>
        <w:t xml:space="preserve">| </w:t>
      </w:r>
      <w:r>
        <w:rPr>
          <w:rFonts w:ascii="Verdana" w:hAnsi="Verdana" w:cs="Calibri"/>
          <w:b/>
        </w:rPr>
        <w:t>15.10</w:t>
      </w:r>
      <w:r w:rsidRPr="00E454D4">
        <w:rPr>
          <w:rFonts w:ascii="Verdana" w:hAnsi="Verdana" w:cs="Calibri"/>
          <w:b/>
        </w:rPr>
        <w:t xml:space="preserve"> |</w:t>
      </w:r>
      <w:r>
        <w:rPr>
          <w:rFonts w:ascii="Verdana" w:hAnsi="Verdana" w:cs="Calibri"/>
          <w:b/>
        </w:rPr>
        <w:t xml:space="preserve"> 22.10</w:t>
      </w:r>
    </w:p>
    <w:p w:rsidR="008D2B6C" w:rsidRPr="00AE595F" w:rsidRDefault="008D2B6C" w:rsidP="008D2B6C">
      <w:pPr>
        <w:jc w:val="center"/>
        <w:rPr>
          <w:rFonts w:ascii="Verdana" w:hAnsi="Verdana"/>
          <w:color w:val="FF0000"/>
        </w:rPr>
      </w:pPr>
      <w:r>
        <w:rPr>
          <w:rFonts w:ascii="Verdana" w:hAnsi="Verdana" w:cs="Calibri"/>
        </w:rPr>
        <w:t xml:space="preserve"> </w:t>
      </w:r>
      <w:r w:rsidR="003824B9">
        <w:rPr>
          <w:rFonts w:ascii="Verdana" w:hAnsi="Verdana" w:cs="Calibri"/>
          <w:color w:val="FF0000"/>
        </w:rPr>
        <w:t>Гарантирано заминаване</w:t>
      </w:r>
      <w:r>
        <w:rPr>
          <w:rFonts w:ascii="Verdana" w:hAnsi="Verdana" w:cs="Calibri"/>
          <w:color w:val="FF0000"/>
        </w:rPr>
        <w:t>!</w:t>
      </w:r>
    </w:p>
    <w:p w:rsidR="008D2B6C" w:rsidRPr="000A5C56" w:rsidRDefault="008D2B6C" w:rsidP="008D2B6C">
      <w:pPr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5 нощувки в Мароко + 2</w:t>
      </w:r>
      <w:r w:rsidRPr="000A5C56">
        <w:rPr>
          <w:rFonts w:ascii="Verdana" w:hAnsi="Verdana"/>
          <w:b/>
          <w:color w:val="000000"/>
        </w:rPr>
        <w:t xml:space="preserve"> нощувки </w:t>
      </w:r>
      <w:r>
        <w:rPr>
          <w:rFonts w:ascii="Verdana" w:hAnsi="Verdana"/>
          <w:b/>
          <w:color w:val="000000"/>
        </w:rPr>
        <w:t>в Коста дел Сол</w:t>
      </w:r>
    </w:p>
    <w:p w:rsidR="008D2B6C" w:rsidRPr="008651B1" w:rsidRDefault="008D2B6C" w:rsidP="008D2B6C">
      <w:pPr>
        <w:spacing w:after="0"/>
        <w:ind w:left="1622" w:hanging="1620"/>
        <w:jc w:val="both"/>
        <w:rPr>
          <w:rFonts w:ascii="Verdana" w:hAnsi="Verdana"/>
          <w:b/>
          <w:color w:val="000000"/>
        </w:rPr>
      </w:pPr>
      <w:r w:rsidRPr="008651B1">
        <w:rPr>
          <w:rFonts w:ascii="Verdana" w:hAnsi="Verdana"/>
          <w:b/>
          <w:color w:val="000000"/>
        </w:rPr>
        <w:t>1-ви ден</w:t>
      </w:r>
      <w:r w:rsidRPr="008651B1">
        <w:rPr>
          <w:rFonts w:ascii="Verdana" w:hAnsi="Verdana"/>
          <w:b/>
          <w:color w:val="000000"/>
        </w:rPr>
        <w:tab/>
      </w:r>
      <w:r w:rsidRPr="008651B1">
        <w:rPr>
          <w:rFonts w:ascii="Verdana" w:hAnsi="Verdana"/>
          <w:b/>
          <w:color w:val="000000"/>
          <w:u w:val="single"/>
        </w:rPr>
        <w:t>София – Малага (</w:t>
      </w:r>
      <w:r w:rsidRPr="005136A7">
        <w:rPr>
          <w:rFonts w:ascii="Verdana" w:hAnsi="Verdana"/>
          <w:b/>
          <w:u w:val="single"/>
        </w:rPr>
        <w:t xml:space="preserve">полет </w:t>
      </w:r>
      <w:r w:rsidRPr="008651B1">
        <w:rPr>
          <w:rFonts w:ascii="Verdana" w:hAnsi="Verdana"/>
          <w:b/>
          <w:color w:val="000000"/>
          <w:u w:val="single"/>
        </w:rPr>
        <w:t>3 ч. и 45 мин.)</w:t>
      </w:r>
    </w:p>
    <w:p w:rsidR="008D2B6C" w:rsidRDefault="008D2B6C" w:rsidP="008D2B6C">
      <w:pPr>
        <w:spacing w:after="0"/>
        <w:ind w:left="1622" w:hanging="1762"/>
        <w:jc w:val="both"/>
        <w:rPr>
          <w:rFonts w:ascii="Verdana" w:hAnsi="Verdana"/>
          <w:color w:val="000000"/>
          <w:lang w:val="ru-RU"/>
        </w:rPr>
      </w:pPr>
      <w:r w:rsidRPr="006455DC">
        <w:rPr>
          <w:rFonts w:ascii="Verdana" w:hAnsi="Verdana"/>
          <w:b/>
          <w:color w:val="000000"/>
        </w:rPr>
        <w:t xml:space="preserve">  </w:t>
      </w:r>
      <w:r w:rsidRPr="008651B1">
        <w:rPr>
          <w:rFonts w:ascii="Verdana" w:hAnsi="Verdana"/>
          <w:b/>
          <w:color w:val="000000"/>
        </w:rPr>
        <w:tab/>
      </w:r>
      <w:r w:rsidRPr="008651B1">
        <w:rPr>
          <w:rFonts w:ascii="Verdana" w:hAnsi="Verdana"/>
          <w:color w:val="000000"/>
        </w:rPr>
        <w:t>Излитане от летище София</w:t>
      </w:r>
      <w:r w:rsidR="006B7EF2">
        <w:rPr>
          <w:rFonts w:ascii="Verdana" w:hAnsi="Verdana"/>
          <w:color w:val="000000"/>
        </w:rPr>
        <w:t xml:space="preserve"> с директен полет на авиокомпания България Еър</w:t>
      </w:r>
      <w:r w:rsidRPr="008651B1">
        <w:rPr>
          <w:rFonts w:ascii="Verdana" w:hAnsi="Verdana"/>
          <w:color w:val="000000"/>
        </w:rPr>
        <w:t xml:space="preserve">. Кацане на летище Малага. Посрещане </w:t>
      </w:r>
      <w:r>
        <w:rPr>
          <w:rFonts w:ascii="Verdana" w:hAnsi="Verdana"/>
          <w:color w:val="000000"/>
        </w:rPr>
        <w:t xml:space="preserve">от представител на </w:t>
      </w:r>
      <w:r w:rsidR="006B7EF2">
        <w:rPr>
          <w:rFonts w:ascii="Verdana" w:hAnsi="Verdana"/>
          <w:color w:val="000000"/>
        </w:rPr>
        <w:t>местния туроператор</w:t>
      </w:r>
      <w:r>
        <w:rPr>
          <w:rFonts w:ascii="Verdana" w:hAnsi="Verdana"/>
          <w:color w:val="000000"/>
        </w:rPr>
        <w:t xml:space="preserve"> в Испания, т</w:t>
      </w:r>
      <w:r w:rsidRPr="008651B1">
        <w:rPr>
          <w:rFonts w:ascii="Verdana" w:hAnsi="Verdana"/>
          <w:color w:val="000000"/>
        </w:rPr>
        <w:t>рансфер и н</w:t>
      </w:r>
      <w:r>
        <w:rPr>
          <w:rFonts w:ascii="Verdana" w:hAnsi="Verdana"/>
          <w:color w:val="000000"/>
          <w:lang w:val="ru-RU"/>
        </w:rPr>
        <w:t xml:space="preserve">астаняване в хотел </w:t>
      </w:r>
      <w:r w:rsidRPr="00A0281F">
        <w:rPr>
          <w:rFonts w:ascii="Verdana" w:hAnsi="Verdana"/>
          <w:b/>
          <w:color w:val="000000"/>
          <w:lang w:val="ru-RU"/>
        </w:rPr>
        <w:t>Alay</w:t>
      </w:r>
      <w:r w:rsidRPr="008448E4">
        <w:rPr>
          <w:rFonts w:ascii="Verdana" w:hAnsi="Verdana"/>
          <w:b/>
          <w:color w:val="000000"/>
          <w:lang w:val="ru-RU"/>
        </w:rPr>
        <w:t xml:space="preserve"> </w:t>
      </w:r>
      <w:r w:rsidRPr="008651B1">
        <w:rPr>
          <w:rFonts w:ascii="Verdana" w:hAnsi="Verdana"/>
          <w:b/>
          <w:color w:val="000000"/>
          <w:lang w:val="ru-RU"/>
        </w:rPr>
        <w:t>4*</w:t>
      </w:r>
      <w:r w:rsidRPr="0016427B">
        <w:rPr>
          <w:rFonts w:ascii="Verdana" w:hAnsi="Verdana"/>
          <w:b/>
          <w:color w:val="000000"/>
        </w:rPr>
        <w:t xml:space="preserve"> </w:t>
      </w:r>
      <w:r w:rsidRPr="0016427B">
        <w:rPr>
          <w:rFonts w:ascii="Verdana" w:hAnsi="Verdana"/>
          <w:color w:val="000000"/>
        </w:rPr>
        <w:t>или подобен</w:t>
      </w:r>
      <w:r w:rsidRPr="008651B1">
        <w:rPr>
          <w:rFonts w:ascii="Verdana" w:hAnsi="Verdana"/>
          <w:color w:val="000000"/>
          <w:lang w:val="ru-RU"/>
        </w:rPr>
        <w:t xml:space="preserve"> в Коста дел Сол</w:t>
      </w:r>
      <w:r>
        <w:rPr>
          <w:rFonts w:ascii="Verdana" w:hAnsi="Verdana"/>
          <w:color w:val="000000"/>
          <w:lang w:val="ru-RU"/>
        </w:rPr>
        <w:t>. Вечеря. Нощувка.</w:t>
      </w:r>
    </w:p>
    <w:p w:rsidR="008D2B6C" w:rsidRPr="008651B1" w:rsidRDefault="008D2B6C" w:rsidP="008D2B6C">
      <w:pPr>
        <w:spacing w:after="0"/>
        <w:ind w:left="1622" w:hanging="1762"/>
        <w:jc w:val="both"/>
        <w:rPr>
          <w:rFonts w:ascii="Verdana" w:hAnsi="Verdana"/>
          <w:color w:val="000000"/>
          <w:lang w:val="ru-RU"/>
        </w:rPr>
      </w:pPr>
    </w:p>
    <w:p w:rsidR="008D2B6C" w:rsidRPr="008651B1" w:rsidRDefault="008D2B6C" w:rsidP="008D2B6C">
      <w:pPr>
        <w:spacing w:after="0"/>
        <w:ind w:left="1622" w:hanging="1620"/>
        <w:jc w:val="both"/>
        <w:rPr>
          <w:rFonts w:ascii="Verdana" w:hAnsi="Verdana"/>
          <w:b/>
          <w:color w:val="000000"/>
        </w:rPr>
      </w:pPr>
      <w:r w:rsidRPr="008651B1">
        <w:rPr>
          <w:rFonts w:ascii="Verdana" w:hAnsi="Verdana"/>
          <w:b/>
          <w:color w:val="000000"/>
        </w:rPr>
        <w:t>2-ри ден</w:t>
      </w:r>
      <w:r w:rsidRPr="008651B1">
        <w:rPr>
          <w:rFonts w:ascii="Verdana" w:hAnsi="Verdana"/>
          <w:b/>
          <w:color w:val="000000"/>
        </w:rPr>
        <w:tab/>
      </w:r>
      <w:r w:rsidRPr="008651B1">
        <w:rPr>
          <w:rFonts w:ascii="Verdana" w:hAnsi="Verdana"/>
          <w:b/>
          <w:color w:val="000000"/>
          <w:u w:val="single"/>
        </w:rPr>
        <w:t>Коста Дел Сол – Рабат – Казабланка (</w:t>
      </w:r>
      <w:r>
        <w:rPr>
          <w:rFonts w:ascii="Verdana" w:hAnsi="Verdana"/>
          <w:b/>
          <w:color w:val="000000"/>
          <w:u w:val="single"/>
        </w:rPr>
        <w:t>около 470</w:t>
      </w:r>
      <w:r w:rsidRPr="008651B1">
        <w:rPr>
          <w:rFonts w:ascii="Verdana" w:hAnsi="Verdana"/>
          <w:b/>
          <w:color w:val="000000"/>
          <w:u w:val="single"/>
        </w:rPr>
        <w:t xml:space="preserve"> км)</w:t>
      </w:r>
    </w:p>
    <w:p w:rsidR="008D2B6C" w:rsidRDefault="008D2B6C" w:rsidP="008D2B6C">
      <w:pPr>
        <w:spacing w:after="0"/>
        <w:ind w:left="1622" w:hanging="1762"/>
        <w:jc w:val="both"/>
        <w:rPr>
          <w:rFonts w:ascii="Verdana" w:hAnsi="Verdana"/>
          <w:color w:val="000000"/>
        </w:rPr>
      </w:pPr>
      <w:r w:rsidRPr="006455DC">
        <w:rPr>
          <w:rFonts w:ascii="Verdana" w:hAnsi="Verdana"/>
          <w:b/>
          <w:color w:val="000000"/>
          <w:lang w:val="ru-RU"/>
        </w:rPr>
        <w:t xml:space="preserve">  </w:t>
      </w:r>
      <w:r w:rsidRPr="008651B1">
        <w:rPr>
          <w:rFonts w:ascii="Verdana" w:hAnsi="Verdana"/>
          <w:b/>
          <w:color w:val="000000"/>
        </w:rPr>
        <w:tab/>
      </w:r>
      <w:r>
        <w:rPr>
          <w:rFonts w:ascii="Verdana" w:hAnsi="Verdana"/>
        </w:rPr>
        <w:t>З</w:t>
      </w:r>
      <w:r w:rsidRPr="005D0378">
        <w:rPr>
          <w:rFonts w:ascii="Verdana" w:hAnsi="Verdana"/>
        </w:rPr>
        <w:t xml:space="preserve">акуска. Ранен трансфер за </w:t>
      </w:r>
      <w:r w:rsidR="009541C4">
        <w:rPr>
          <w:rFonts w:ascii="Verdana" w:hAnsi="Verdana"/>
        </w:rPr>
        <w:t xml:space="preserve">пристанище </w:t>
      </w:r>
      <w:r w:rsidRPr="005D0378">
        <w:rPr>
          <w:rFonts w:ascii="Verdana" w:hAnsi="Verdana"/>
        </w:rPr>
        <w:t xml:space="preserve">Тарифа, </w:t>
      </w:r>
      <w:r w:rsidR="009541C4">
        <w:rPr>
          <w:rFonts w:ascii="Verdana" w:hAnsi="Verdana"/>
        </w:rPr>
        <w:t>от където се прехвърляме на</w:t>
      </w:r>
      <w:r w:rsidRPr="005D0378">
        <w:rPr>
          <w:rFonts w:ascii="Verdana" w:hAnsi="Verdana"/>
        </w:rPr>
        <w:t xml:space="preserve"> ферибот до Танжер (около 45 мин). Посрещане </w:t>
      </w:r>
      <w:r w:rsidR="009541C4">
        <w:rPr>
          <w:rFonts w:ascii="Verdana" w:hAnsi="Verdana"/>
        </w:rPr>
        <w:t xml:space="preserve">в Мароко </w:t>
      </w:r>
      <w:r w:rsidRPr="005D0378">
        <w:rPr>
          <w:rFonts w:ascii="Verdana" w:hAnsi="Verdana"/>
        </w:rPr>
        <w:t>от местен екскурзовод и отпътуване</w:t>
      </w:r>
      <w:r>
        <w:rPr>
          <w:rFonts w:ascii="Verdana" w:hAnsi="Verdana"/>
          <w:color w:val="000000"/>
        </w:rPr>
        <w:t xml:space="preserve"> за Рабат. С</w:t>
      </w:r>
      <w:r w:rsidRPr="008651B1">
        <w:rPr>
          <w:rFonts w:ascii="Verdana" w:hAnsi="Verdana"/>
          <w:color w:val="000000"/>
        </w:rPr>
        <w:t>вободно време за обяд</w:t>
      </w:r>
      <w:r>
        <w:rPr>
          <w:rFonts w:ascii="Verdana" w:hAnsi="Verdana"/>
          <w:color w:val="000000"/>
        </w:rPr>
        <w:t>,</w:t>
      </w:r>
      <w:r w:rsidRPr="008651B1">
        <w:rPr>
          <w:rFonts w:ascii="Verdana" w:hAnsi="Verdana"/>
          <w:color w:val="000000"/>
        </w:rPr>
        <w:t xml:space="preserve"> след кое</w:t>
      </w:r>
      <w:r w:rsidR="009541C4">
        <w:rPr>
          <w:rFonts w:ascii="Verdana" w:hAnsi="Verdana"/>
          <w:color w:val="000000"/>
        </w:rPr>
        <w:t>то панорамна обиколка на града с включен опосещение на</w:t>
      </w:r>
      <w:r w:rsidRPr="008651B1">
        <w:rPr>
          <w:rFonts w:ascii="Verdana" w:hAnsi="Verdana"/>
          <w:color w:val="000000"/>
        </w:rPr>
        <w:t xml:space="preserve"> Мавзолея на Мохамед V, кулата на Хасан </w:t>
      </w:r>
      <w:r w:rsidRPr="0016427B">
        <w:rPr>
          <w:rFonts w:ascii="Verdana" w:hAnsi="Verdana"/>
          <w:color w:val="000000"/>
        </w:rPr>
        <w:t>и</w:t>
      </w:r>
      <w:r w:rsidR="009541C4">
        <w:rPr>
          <w:rFonts w:ascii="Verdana" w:hAnsi="Verdana"/>
          <w:color w:val="000000"/>
        </w:rPr>
        <w:t xml:space="preserve"> разглеждане </w:t>
      </w:r>
      <w:r w:rsidR="009541C4" w:rsidRPr="0016427B">
        <w:rPr>
          <w:rFonts w:ascii="Verdana" w:hAnsi="Verdana"/>
          <w:color w:val="000000"/>
        </w:rPr>
        <w:t>отвън</w:t>
      </w:r>
      <w:r w:rsidR="009541C4">
        <w:rPr>
          <w:rFonts w:ascii="Verdana" w:hAnsi="Verdana"/>
          <w:color w:val="000000"/>
        </w:rPr>
        <w:t xml:space="preserve"> на кралския дворец</w:t>
      </w:r>
      <w:r w:rsidRPr="008651B1">
        <w:rPr>
          <w:rFonts w:ascii="Verdana" w:hAnsi="Verdana"/>
          <w:color w:val="000000"/>
        </w:rPr>
        <w:t>. След обиколката отпътуване</w:t>
      </w:r>
      <w:r w:rsidR="009541C4">
        <w:rPr>
          <w:rFonts w:ascii="Verdana" w:hAnsi="Verdana"/>
          <w:color w:val="000000"/>
        </w:rPr>
        <w:t xml:space="preserve"> за Казабланка. Н</w:t>
      </w:r>
      <w:r>
        <w:rPr>
          <w:rFonts w:ascii="Verdana" w:hAnsi="Verdana"/>
          <w:color w:val="000000"/>
        </w:rPr>
        <w:t>астаняване</w:t>
      </w:r>
      <w:r w:rsidR="009541C4">
        <w:rPr>
          <w:rFonts w:ascii="Verdana" w:hAnsi="Verdana"/>
          <w:color w:val="000000"/>
        </w:rPr>
        <w:t xml:space="preserve"> и в</w:t>
      </w:r>
      <w:r w:rsidRPr="008651B1">
        <w:rPr>
          <w:rFonts w:ascii="Verdana" w:hAnsi="Verdana"/>
          <w:color w:val="000000"/>
        </w:rPr>
        <w:t>ечеря. Нощувка.</w:t>
      </w:r>
    </w:p>
    <w:p w:rsidR="008D2B6C" w:rsidRPr="008651B1" w:rsidRDefault="008D2B6C" w:rsidP="008D2B6C">
      <w:pPr>
        <w:spacing w:after="0"/>
        <w:ind w:left="1622" w:hanging="1762"/>
        <w:jc w:val="both"/>
        <w:rPr>
          <w:rFonts w:ascii="Verdana" w:hAnsi="Verdana"/>
          <w:color w:val="000000"/>
        </w:rPr>
      </w:pPr>
    </w:p>
    <w:p w:rsidR="008D2B6C" w:rsidRPr="006455DC" w:rsidRDefault="008D2B6C" w:rsidP="008D2B6C">
      <w:pPr>
        <w:spacing w:after="0"/>
        <w:ind w:left="1622" w:hanging="1620"/>
        <w:jc w:val="both"/>
        <w:rPr>
          <w:rFonts w:ascii="Verdana" w:hAnsi="Verdana"/>
          <w:b/>
          <w:color w:val="000000"/>
        </w:rPr>
      </w:pPr>
      <w:r w:rsidRPr="008651B1">
        <w:rPr>
          <w:rFonts w:ascii="Verdana" w:hAnsi="Verdana"/>
          <w:b/>
          <w:color w:val="000000"/>
        </w:rPr>
        <w:t>3-ти ден</w:t>
      </w:r>
      <w:r w:rsidRPr="008651B1">
        <w:rPr>
          <w:rFonts w:ascii="Verdana" w:hAnsi="Verdana"/>
          <w:b/>
          <w:color w:val="000000"/>
        </w:rPr>
        <w:tab/>
      </w:r>
      <w:r w:rsidRPr="008651B1">
        <w:rPr>
          <w:rFonts w:ascii="Verdana" w:hAnsi="Verdana"/>
          <w:b/>
          <w:color w:val="000000"/>
          <w:u w:val="single"/>
        </w:rPr>
        <w:t xml:space="preserve">Казабланка </w:t>
      </w:r>
      <w:r>
        <w:rPr>
          <w:rFonts w:ascii="Verdana" w:hAnsi="Verdana"/>
          <w:b/>
          <w:color w:val="000000"/>
          <w:u w:val="single"/>
        </w:rPr>
        <w:t>–</w:t>
      </w:r>
      <w:r w:rsidRPr="008651B1">
        <w:rPr>
          <w:rFonts w:ascii="Verdana" w:hAnsi="Verdana"/>
          <w:b/>
          <w:color w:val="000000"/>
          <w:u w:val="single"/>
        </w:rPr>
        <w:t xml:space="preserve"> Маракеш</w:t>
      </w:r>
      <w:r w:rsidRPr="00D81F5D">
        <w:rPr>
          <w:rFonts w:ascii="Verdana" w:hAnsi="Verdana"/>
          <w:b/>
          <w:color w:val="000000"/>
          <w:u w:val="single"/>
        </w:rPr>
        <w:t xml:space="preserve"> (</w:t>
      </w:r>
      <w:r>
        <w:rPr>
          <w:rFonts w:ascii="Verdana" w:hAnsi="Verdana"/>
          <w:b/>
          <w:color w:val="000000"/>
          <w:u w:val="single"/>
        </w:rPr>
        <w:t xml:space="preserve">около </w:t>
      </w:r>
      <w:r w:rsidRPr="00D81F5D">
        <w:rPr>
          <w:rFonts w:ascii="Verdana" w:hAnsi="Verdana"/>
          <w:b/>
          <w:color w:val="000000"/>
          <w:u w:val="single"/>
        </w:rPr>
        <w:t>240 км)</w:t>
      </w:r>
    </w:p>
    <w:p w:rsidR="008D2B6C" w:rsidRPr="003824B9" w:rsidRDefault="00DC7224" w:rsidP="003824B9">
      <w:pPr>
        <w:spacing w:after="0"/>
        <w:ind w:left="1622" w:hanging="1620"/>
        <w:jc w:val="both"/>
        <w:rPr>
          <w:rFonts w:ascii="Verdana" w:hAnsi="Verdana"/>
          <w:b/>
          <w:color w:val="000000"/>
        </w:rPr>
      </w:pPr>
      <w:r w:rsidRPr="00DC7224">
        <w:rPr>
          <w:rFonts w:ascii="Verdana" w:hAnsi="Verdana"/>
          <w:b/>
          <w:color w:val="000000"/>
          <w:lang w:val="ru-RU"/>
        </w:rPr>
        <w:t xml:space="preserve">                     </w:t>
      </w:r>
      <w:r w:rsidR="008D2B6C" w:rsidRPr="002874DA">
        <w:rPr>
          <w:rFonts w:ascii="Verdana" w:eastAsia="Times New Roman" w:hAnsi="Verdana" w:cs="Helvetica"/>
          <w:color w:val="000000"/>
        </w:rPr>
        <w:t>Закуска, обзорна обиколка на град</w:t>
      </w:r>
      <w:r w:rsidR="003824B9">
        <w:rPr>
          <w:rFonts w:ascii="Verdana" w:eastAsia="Times New Roman" w:hAnsi="Verdana" w:cs="Helvetica"/>
          <w:color w:val="000000"/>
        </w:rPr>
        <w:t xml:space="preserve">а включваща площада Мохамед V, </w:t>
      </w:r>
      <w:r w:rsidR="008D2B6C">
        <w:rPr>
          <w:rFonts w:ascii="Verdana" w:eastAsia="Times New Roman" w:hAnsi="Verdana" w:cs="Helvetica"/>
          <w:color w:val="000000"/>
        </w:rPr>
        <w:t>площада</w:t>
      </w:r>
      <w:r w:rsidR="008D2B6C" w:rsidRPr="002874DA">
        <w:rPr>
          <w:rFonts w:ascii="Verdana" w:eastAsia="Times New Roman" w:hAnsi="Verdana" w:cs="Helvetica"/>
          <w:color w:val="000000"/>
        </w:rPr>
        <w:t xml:space="preserve"> на Обединените нации. Свободно време за покупки. Следва</w:t>
      </w:r>
      <w:r w:rsidR="008D2B6C" w:rsidRPr="006455DC">
        <w:rPr>
          <w:rFonts w:ascii="Verdana" w:eastAsia="Times New Roman" w:hAnsi="Verdana" w:cs="Helvetica"/>
          <w:color w:val="000000"/>
        </w:rPr>
        <w:t xml:space="preserve"> </w:t>
      </w:r>
      <w:r w:rsidR="008D2B6C" w:rsidRPr="002874DA">
        <w:rPr>
          <w:rFonts w:ascii="Verdana" w:eastAsia="Times New Roman" w:hAnsi="Verdana" w:cs="Helvetica"/>
          <w:color w:val="000000"/>
        </w:rPr>
        <w:t xml:space="preserve">разглеждане на джамията Хасан II (по желание </w:t>
      </w:r>
      <w:r w:rsidR="009541C4">
        <w:rPr>
          <w:rFonts w:ascii="Verdana" w:eastAsia="Times New Roman" w:hAnsi="Verdana" w:cs="Helvetica"/>
          <w:color w:val="000000"/>
        </w:rPr>
        <w:t>влизане вътре със заплащане на място на входна такса</w:t>
      </w:r>
      <w:r w:rsidR="008D2B6C" w:rsidRPr="002874DA">
        <w:rPr>
          <w:rFonts w:ascii="Verdana" w:eastAsia="Times New Roman" w:hAnsi="Verdana" w:cs="Helvetica"/>
          <w:color w:val="000000"/>
        </w:rPr>
        <w:t xml:space="preserve"> 12 евро), разглеждане на кра</w:t>
      </w:r>
      <w:r w:rsidR="009541C4">
        <w:rPr>
          <w:rFonts w:ascii="Verdana" w:eastAsia="Times New Roman" w:hAnsi="Verdana" w:cs="Helvetica"/>
          <w:color w:val="000000"/>
        </w:rPr>
        <w:t>йбрежния булевард Корниш със свободно време за обяд. На излизане от града ще минем през известния квартал</w:t>
      </w:r>
      <w:r w:rsidR="008D2B6C" w:rsidRPr="002874DA">
        <w:rPr>
          <w:rFonts w:ascii="Verdana" w:eastAsia="Times New Roman" w:hAnsi="Verdana" w:cs="Helvetica"/>
          <w:color w:val="000000"/>
        </w:rPr>
        <w:t> Анфа, </w:t>
      </w:r>
      <w:r w:rsidR="009541C4">
        <w:rPr>
          <w:rFonts w:ascii="Verdana" w:eastAsia="Times New Roman" w:hAnsi="Verdana" w:cs="Helvetica"/>
          <w:color w:val="000000"/>
        </w:rPr>
        <w:t>откъдето идва и</w:t>
      </w:r>
      <w:r w:rsidR="008D2B6C" w:rsidRPr="002874DA">
        <w:rPr>
          <w:rFonts w:ascii="Verdana" w:eastAsia="Times New Roman" w:hAnsi="Verdana" w:cs="Helvetica"/>
          <w:color w:val="000000"/>
        </w:rPr>
        <w:t xml:space="preserve"> името на Казабланка. </w:t>
      </w:r>
      <w:r w:rsidR="009541C4">
        <w:rPr>
          <w:rFonts w:ascii="Verdana" w:eastAsia="Times New Roman" w:hAnsi="Verdana" w:cs="Helvetica"/>
          <w:color w:val="000000"/>
        </w:rPr>
        <w:t>Отпътуване за Маракеш. Пристигане и настаняване в хотела.</w:t>
      </w:r>
      <w:r w:rsidR="008D2B6C" w:rsidRPr="002874DA">
        <w:rPr>
          <w:rFonts w:ascii="Verdana" w:eastAsia="Times New Roman" w:hAnsi="Verdana" w:cs="Helvetica"/>
          <w:color w:val="000000"/>
        </w:rPr>
        <w:t xml:space="preserve"> Вечеря. Нощувка.</w:t>
      </w:r>
    </w:p>
    <w:p w:rsidR="008D2B6C" w:rsidRDefault="008D2B6C" w:rsidP="008D2B6C">
      <w:pPr>
        <w:spacing w:after="0"/>
        <w:ind w:left="1622" w:hanging="1762"/>
        <w:jc w:val="both"/>
        <w:rPr>
          <w:rFonts w:ascii="Verdana" w:hAnsi="Verdana"/>
          <w:color w:val="000000"/>
        </w:rPr>
      </w:pPr>
    </w:p>
    <w:p w:rsidR="008D2B6C" w:rsidRPr="008651B1" w:rsidRDefault="008D2B6C" w:rsidP="008D2B6C">
      <w:pPr>
        <w:spacing w:after="0"/>
        <w:ind w:left="1622" w:hanging="1620"/>
        <w:jc w:val="both"/>
        <w:rPr>
          <w:rFonts w:ascii="Verdana" w:hAnsi="Verdana"/>
          <w:b/>
          <w:color w:val="000000"/>
        </w:rPr>
      </w:pPr>
      <w:r w:rsidRPr="008651B1">
        <w:rPr>
          <w:rFonts w:ascii="Verdana" w:hAnsi="Verdana"/>
          <w:b/>
          <w:color w:val="000000"/>
        </w:rPr>
        <w:t>4-ти ден</w:t>
      </w:r>
      <w:r w:rsidRPr="008651B1">
        <w:rPr>
          <w:rFonts w:ascii="Verdana" w:hAnsi="Verdana"/>
          <w:b/>
          <w:color w:val="000000"/>
        </w:rPr>
        <w:tab/>
      </w:r>
      <w:r w:rsidRPr="008651B1">
        <w:rPr>
          <w:rFonts w:ascii="Verdana" w:hAnsi="Verdana"/>
          <w:b/>
          <w:color w:val="000000"/>
          <w:u w:val="single"/>
        </w:rPr>
        <w:t>Маракеш</w:t>
      </w:r>
    </w:p>
    <w:p w:rsidR="008D2B6C" w:rsidRPr="008651B1" w:rsidRDefault="008D2B6C" w:rsidP="008D2B6C">
      <w:pPr>
        <w:spacing w:after="0"/>
        <w:ind w:left="1622" w:hanging="1762"/>
        <w:jc w:val="both"/>
        <w:rPr>
          <w:rFonts w:ascii="Verdana" w:hAnsi="Verdana"/>
          <w:color w:val="000000"/>
        </w:rPr>
      </w:pPr>
      <w:r w:rsidRPr="008651B1">
        <w:rPr>
          <w:rFonts w:ascii="Verdana" w:hAnsi="Verdana"/>
          <w:b/>
          <w:color w:val="000000"/>
        </w:rPr>
        <w:t xml:space="preserve"> </w:t>
      </w:r>
      <w:r w:rsidRPr="008651B1">
        <w:rPr>
          <w:rFonts w:ascii="Verdana" w:hAnsi="Verdana"/>
          <w:b/>
          <w:color w:val="000000"/>
        </w:rPr>
        <w:tab/>
      </w:r>
      <w:r w:rsidRPr="00044D85">
        <w:rPr>
          <w:rFonts w:ascii="Verdana" w:eastAsia="Times New Roman" w:hAnsi="Verdana" w:cs="Segoe UI"/>
          <w:color w:val="000000"/>
        </w:rPr>
        <w:t xml:space="preserve">Закуска. Панорамна обиколка на града с разглеждане на градините Менара, минерето Котубия (XII в.) - шедьовър на ислямската архитектура, посещение на красивия дворец Баия и еврейския квартал, както и Медината с най-старата и </w:t>
      </w:r>
      <w:r w:rsidRPr="00044D85">
        <w:rPr>
          <w:rFonts w:ascii="Verdana" w:eastAsia="Times New Roman" w:hAnsi="Verdana" w:cs="Segoe UI"/>
          <w:color w:val="000000"/>
        </w:rPr>
        <w:lastRenderedPageBreak/>
        <w:t>автентична аптека, където се предлага известното мароканско арганово масло. Посе</w:t>
      </w:r>
      <w:r w:rsidR="003824B9">
        <w:rPr>
          <w:rFonts w:ascii="Verdana" w:eastAsia="Times New Roman" w:hAnsi="Verdana" w:cs="Segoe UI"/>
          <w:color w:val="000000"/>
        </w:rPr>
        <w:t xml:space="preserve">щение на площада Джамал Ел Фна. </w:t>
      </w:r>
      <w:r w:rsidRPr="00044D85">
        <w:rPr>
          <w:rFonts w:ascii="Verdana" w:eastAsia="Times New Roman" w:hAnsi="Verdana" w:cs="Segoe UI"/>
          <w:bCs/>
          <w:color w:val="000000"/>
        </w:rPr>
        <w:t xml:space="preserve">Свободно време </w:t>
      </w:r>
      <w:r w:rsidR="00257970">
        <w:rPr>
          <w:rFonts w:ascii="Verdana" w:eastAsia="Times New Roman" w:hAnsi="Verdana" w:cs="Segoe UI"/>
          <w:bCs/>
          <w:color w:val="000000"/>
        </w:rPr>
        <w:t xml:space="preserve">и/ </w:t>
      </w:r>
      <w:r w:rsidRPr="00044D85">
        <w:rPr>
          <w:rFonts w:ascii="Verdana" w:eastAsia="Times New Roman" w:hAnsi="Verdana" w:cs="Segoe UI"/>
          <w:bCs/>
          <w:color w:val="000000"/>
        </w:rPr>
        <w:t>или връщане в хотела за обяд.</w:t>
      </w:r>
      <w:r w:rsidRPr="00044D85">
        <w:rPr>
          <w:rFonts w:ascii="Verdana" w:eastAsia="Times New Roman" w:hAnsi="Verdana" w:cs="Segoe UI"/>
          <w:color w:val="000000"/>
        </w:rPr>
        <w:t xml:space="preserve"> Вечеря. Нощувка.</w:t>
      </w:r>
      <w:r w:rsidRPr="00D460C8">
        <w:rPr>
          <w:rFonts w:ascii="Cambria" w:eastAsia="Times New Roman" w:hAnsi="Cambria" w:cs="Segoe UI"/>
          <w:color w:val="000000"/>
          <w:sz w:val="24"/>
          <w:szCs w:val="24"/>
        </w:rPr>
        <w:t> </w:t>
      </w:r>
      <w:r w:rsidRPr="008651B1">
        <w:rPr>
          <w:rFonts w:ascii="Verdana" w:hAnsi="Verdana"/>
          <w:color w:val="000000"/>
        </w:rPr>
        <w:t xml:space="preserve"> </w:t>
      </w:r>
    </w:p>
    <w:p w:rsidR="008D2B6C" w:rsidRPr="003824B9" w:rsidRDefault="008D2B6C" w:rsidP="008D2B6C">
      <w:pPr>
        <w:tabs>
          <w:tab w:val="left" w:pos="8080"/>
        </w:tabs>
        <w:spacing w:line="240" w:lineRule="atLeast"/>
        <w:ind w:left="1620" w:right="-303"/>
        <w:rPr>
          <w:rFonts w:ascii="Verdana" w:hAnsi="Verdana"/>
          <w:color w:val="000000"/>
        </w:rPr>
      </w:pPr>
      <w:r w:rsidRPr="007C74CE">
        <w:rPr>
          <w:rFonts w:ascii="Verdana" w:hAnsi="Verdana"/>
          <w:b/>
          <w:i/>
          <w:color w:val="000000"/>
          <w:u w:val="single"/>
        </w:rPr>
        <w:t>Допълнителна програма:</w:t>
      </w:r>
      <w:r w:rsidRPr="008651B1">
        <w:rPr>
          <w:rFonts w:ascii="Verdana" w:hAnsi="Verdana"/>
          <w:color w:val="000000"/>
        </w:rPr>
        <w:t xml:space="preserve"> Посещение на спектакъла </w:t>
      </w:r>
      <w:r w:rsidRPr="008651B1">
        <w:rPr>
          <w:rFonts w:ascii="Verdana" w:hAnsi="Verdana"/>
          <w:b/>
          <w:color w:val="000000"/>
        </w:rPr>
        <w:t>„Фантазия”</w:t>
      </w:r>
      <w:r w:rsidRPr="008651B1">
        <w:rPr>
          <w:rFonts w:ascii="Verdana" w:hAnsi="Verdana"/>
          <w:color w:val="000000"/>
        </w:rPr>
        <w:t xml:space="preserve"> – включва вечеря в типична берберска палатка (казба) на фона на фолклорни танци от различните части на страната, демонстрация на конна езда – 4</w:t>
      </w:r>
      <w:r w:rsidRPr="0016427B">
        <w:rPr>
          <w:rFonts w:ascii="Verdana" w:hAnsi="Verdana"/>
          <w:color w:val="000000"/>
        </w:rPr>
        <w:t>5</w:t>
      </w:r>
      <w:r w:rsidRPr="008651B1">
        <w:rPr>
          <w:rFonts w:ascii="Verdana" w:hAnsi="Verdana"/>
          <w:color w:val="000000"/>
        </w:rPr>
        <w:t xml:space="preserve"> евро</w:t>
      </w:r>
      <w:r>
        <w:rPr>
          <w:rFonts w:ascii="Verdana" w:hAnsi="Verdana"/>
          <w:color w:val="000000"/>
        </w:rPr>
        <w:t>.</w:t>
      </w:r>
      <w:r w:rsidRPr="008651B1">
        <w:rPr>
          <w:rFonts w:ascii="Verdana" w:hAnsi="Verdana"/>
          <w:color w:val="000000"/>
        </w:rPr>
        <w:t xml:space="preserve"> </w:t>
      </w:r>
      <w:r w:rsidRPr="008651B1">
        <w:rPr>
          <w:i/>
          <w:iCs/>
          <w:color w:val="000000"/>
          <w:lang w:eastAsia="bg-BG"/>
        </w:rPr>
        <w:t>(неизползваната вечеря в хотела, може да се замени с обяд в същия хотел в Маракеш).</w:t>
      </w:r>
    </w:p>
    <w:p w:rsidR="008D2B6C" w:rsidRDefault="008D2B6C" w:rsidP="008D2B6C">
      <w:pPr>
        <w:spacing w:after="0"/>
        <w:ind w:left="1622" w:hanging="1622"/>
        <w:jc w:val="both"/>
        <w:rPr>
          <w:rFonts w:ascii="Verdana" w:hAnsi="Verdana"/>
          <w:b/>
          <w:color w:val="000000"/>
        </w:rPr>
      </w:pPr>
    </w:p>
    <w:p w:rsidR="008D2B6C" w:rsidRPr="008651B1" w:rsidRDefault="008D2B6C" w:rsidP="008D2B6C">
      <w:pPr>
        <w:spacing w:after="0"/>
        <w:ind w:left="1622" w:hanging="1622"/>
        <w:jc w:val="both"/>
        <w:rPr>
          <w:rFonts w:ascii="Verdana" w:hAnsi="Verdana"/>
          <w:b/>
          <w:color w:val="000000"/>
        </w:rPr>
      </w:pPr>
      <w:r w:rsidRPr="008651B1">
        <w:rPr>
          <w:rFonts w:ascii="Verdana" w:hAnsi="Verdana"/>
          <w:b/>
          <w:color w:val="000000"/>
        </w:rPr>
        <w:t>5-ти ден</w:t>
      </w:r>
      <w:r w:rsidRPr="008651B1">
        <w:rPr>
          <w:rFonts w:ascii="Verdana" w:hAnsi="Verdana"/>
          <w:b/>
          <w:color w:val="000000"/>
        </w:rPr>
        <w:tab/>
      </w:r>
      <w:r>
        <w:rPr>
          <w:rFonts w:ascii="Verdana" w:hAnsi="Verdana"/>
          <w:b/>
          <w:color w:val="000000"/>
          <w:u w:val="single"/>
        </w:rPr>
        <w:t xml:space="preserve">Маракеш - Мекнес - Фес </w:t>
      </w:r>
      <w:r w:rsidRPr="008651B1">
        <w:rPr>
          <w:rFonts w:ascii="Verdana" w:hAnsi="Verdana"/>
          <w:b/>
          <w:color w:val="000000"/>
          <w:u w:val="single"/>
        </w:rPr>
        <w:t>(</w:t>
      </w:r>
      <w:r>
        <w:rPr>
          <w:rFonts w:ascii="Verdana" w:hAnsi="Verdana"/>
          <w:b/>
          <w:color w:val="000000"/>
          <w:u w:val="single"/>
        </w:rPr>
        <w:t>около 530</w:t>
      </w:r>
      <w:r w:rsidRPr="008651B1">
        <w:rPr>
          <w:rFonts w:ascii="Verdana" w:hAnsi="Verdana"/>
          <w:b/>
          <w:color w:val="000000"/>
          <w:u w:val="single"/>
        </w:rPr>
        <w:t xml:space="preserve"> км)</w:t>
      </w:r>
    </w:p>
    <w:p w:rsidR="005732D3" w:rsidRDefault="008D2B6C" w:rsidP="005732D3">
      <w:pPr>
        <w:spacing w:after="0"/>
        <w:ind w:left="1621" w:hanging="1763"/>
        <w:jc w:val="both"/>
        <w:rPr>
          <w:rFonts w:ascii="Verdana" w:eastAsia="Times New Roman" w:hAnsi="Verdana"/>
          <w:color w:val="000000"/>
          <w:lang w:eastAsia="bg-BG"/>
        </w:rPr>
      </w:pPr>
      <w:r w:rsidRPr="006455DC">
        <w:rPr>
          <w:rFonts w:ascii="Verdana" w:hAnsi="Verdana"/>
          <w:b/>
          <w:color w:val="000000"/>
        </w:rPr>
        <w:t xml:space="preserve">  </w:t>
      </w:r>
      <w:r w:rsidRPr="008651B1">
        <w:rPr>
          <w:rFonts w:ascii="Verdana" w:hAnsi="Verdana"/>
          <w:b/>
          <w:color w:val="000000"/>
        </w:rPr>
        <w:tab/>
      </w:r>
      <w:r>
        <w:rPr>
          <w:rFonts w:ascii="Verdana" w:eastAsia="Times New Roman" w:hAnsi="Verdana"/>
          <w:color w:val="000000"/>
          <w:lang w:eastAsia="bg-BG"/>
        </w:rPr>
        <w:t>Закуска. Отпътуване за Фес</w:t>
      </w:r>
      <w:r w:rsidRPr="00044D85">
        <w:rPr>
          <w:rFonts w:ascii="Verdana" w:eastAsia="Times New Roman" w:hAnsi="Verdana"/>
          <w:color w:val="000000"/>
          <w:lang w:eastAsia="bg-BG"/>
        </w:rPr>
        <w:t>.</w:t>
      </w:r>
      <w:r w:rsidR="006E6136">
        <w:rPr>
          <w:rFonts w:ascii="Verdana" w:eastAsia="Times New Roman" w:hAnsi="Verdana"/>
          <w:color w:val="000000"/>
          <w:lang w:eastAsia="bg-BG"/>
        </w:rPr>
        <w:t xml:space="preserve"> По пътя почивка за обяд в МОЛ</w:t>
      </w:r>
      <w:r>
        <w:rPr>
          <w:rFonts w:ascii="Verdana" w:eastAsia="Times New Roman" w:hAnsi="Verdana"/>
          <w:color w:val="000000"/>
          <w:lang w:eastAsia="bg-BG"/>
        </w:rPr>
        <w:t xml:space="preserve"> Рабат.</w:t>
      </w:r>
      <w:r w:rsidR="006E6136">
        <w:rPr>
          <w:rFonts w:ascii="Verdana" w:eastAsia="Times New Roman" w:hAnsi="Verdana"/>
          <w:color w:val="000000"/>
          <w:lang w:eastAsia="bg-BG"/>
        </w:rPr>
        <w:t xml:space="preserve"> Пътят ни минава през </w:t>
      </w:r>
      <w:r w:rsidR="005732D3">
        <w:rPr>
          <w:rFonts w:ascii="Verdana" w:eastAsia="Times New Roman" w:hAnsi="Verdana"/>
          <w:color w:val="000000"/>
          <w:lang w:eastAsia="bg-BG"/>
        </w:rPr>
        <w:t xml:space="preserve">Мекнес, където ще направим </w:t>
      </w:r>
      <w:r w:rsidRPr="00044D85">
        <w:rPr>
          <w:rFonts w:ascii="Verdana" w:eastAsia="Times New Roman" w:hAnsi="Verdana"/>
          <w:color w:val="000000"/>
          <w:lang w:eastAsia="bg-BG"/>
        </w:rPr>
        <w:t>панорамна обиколка на града с включен</w:t>
      </w:r>
      <w:r w:rsidR="005732D3">
        <w:rPr>
          <w:rFonts w:ascii="Verdana" w:eastAsia="Times New Roman" w:hAnsi="Verdana"/>
          <w:color w:val="000000"/>
          <w:lang w:eastAsia="bg-BG"/>
        </w:rPr>
        <w:t>о посещение на</w:t>
      </w:r>
      <w:r w:rsidRPr="00044D85">
        <w:rPr>
          <w:rFonts w:ascii="Verdana" w:eastAsia="Times New Roman" w:hAnsi="Verdana"/>
          <w:color w:val="000000"/>
          <w:lang w:eastAsia="bg-BG"/>
        </w:rPr>
        <w:t xml:space="preserve"> джамията Мулай Исмаил</w:t>
      </w:r>
      <w:r w:rsidR="005732D3">
        <w:rPr>
          <w:rFonts w:ascii="Verdana" w:eastAsia="Times New Roman" w:hAnsi="Verdana"/>
          <w:color w:val="000000"/>
          <w:lang w:eastAsia="bg-BG"/>
        </w:rPr>
        <w:t xml:space="preserve">, в която днес могат да се видят </w:t>
      </w:r>
      <w:r w:rsidRPr="00044D85">
        <w:rPr>
          <w:rFonts w:ascii="Verdana" w:eastAsia="Times New Roman" w:hAnsi="Verdana"/>
          <w:color w:val="000000"/>
          <w:lang w:eastAsia="bg-BG"/>
        </w:rPr>
        <w:t>неговите тленни останки /ед</w:t>
      </w:r>
      <w:r w:rsidR="005732D3">
        <w:rPr>
          <w:rFonts w:ascii="Verdana" w:eastAsia="Times New Roman" w:hAnsi="Verdana"/>
          <w:color w:val="000000"/>
          <w:lang w:eastAsia="bg-BG"/>
        </w:rPr>
        <w:t>на от малкото джамии в Мароко, в</w:t>
      </w:r>
      <w:r w:rsidRPr="00044D85">
        <w:rPr>
          <w:rFonts w:ascii="Verdana" w:eastAsia="Times New Roman" w:hAnsi="Verdana"/>
          <w:color w:val="000000"/>
          <w:lang w:eastAsia="bg-BG"/>
        </w:rPr>
        <w:t xml:space="preserve"> к</w:t>
      </w:r>
      <w:r w:rsidR="005732D3">
        <w:rPr>
          <w:rFonts w:ascii="Verdana" w:eastAsia="Times New Roman" w:hAnsi="Verdana"/>
          <w:color w:val="000000"/>
          <w:lang w:eastAsia="bg-BG"/>
        </w:rPr>
        <w:t xml:space="preserve">оято се допускат немюсюлмани/. Обиколката ни ще завърши с посещение на </w:t>
      </w:r>
      <w:r w:rsidRPr="00044D85">
        <w:rPr>
          <w:rFonts w:ascii="Verdana" w:eastAsia="Times New Roman" w:hAnsi="Verdana"/>
          <w:color w:val="000000"/>
          <w:lang w:eastAsia="bg-BG"/>
        </w:rPr>
        <w:t xml:space="preserve">кралските конюшни. </w:t>
      </w:r>
    </w:p>
    <w:p w:rsidR="008D2B6C" w:rsidRPr="005732D3" w:rsidRDefault="008D2B6C" w:rsidP="005732D3">
      <w:pPr>
        <w:spacing w:after="0"/>
        <w:ind w:left="1621" w:hanging="1763"/>
        <w:jc w:val="both"/>
        <w:rPr>
          <w:rFonts w:ascii="Verdana" w:eastAsia="Times New Roman" w:hAnsi="Verdana"/>
          <w:color w:val="000000"/>
          <w:lang w:eastAsia="bg-BG"/>
        </w:rPr>
      </w:pPr>
      <w:r w:rsidRPr="00044D85">
        <w:rPr>
          <w:rFonts w:ascii="Verdana" w:eastAsia="Times New Roman" w:hAnsi="Verdana"/>
          <w:color w:val="000000"/>
          <w:lang w:eastAsia="bg-BG"/>
        </w:rPr>
        <w:t xml:space="preserve"> </w:t>
      </w:r>
      <w:r w:rsidR="005732D3">
        <w:rPr>
          <w:rFonts w:ascii="Verdana" w:eastAsia="Times New Roman" w:hAnsi="Verdana"/>
          <w:color w:val="000000"/>
          <w:lang w:eastAsia="bg-BG"/>
        </w:rPr>
        <w:tab/>
        <w:t xml:space="preserve">Пристигане във </w:t>
      </w:r>
      <w:r w:rsidRPr="00044D85">
        <w:rPr>
          <w:rFonts w:ascii="Verdana" w:eastAsia="Times New Roman" w:hAnsi="Verdana"/>
          <w:color w:val="000000"/>
          <w:lang w:eastAsia="bg-BG"/>
        </w:rPr>
        <w:t>Фес, настаняване</w:t>
      </w:r>
      <w:r w:rsidR="005732D3">
        <w:rPr>
          <w:rFonts w:ascii="Verdana" w:eastAsia="Times New Roman" w:hAnsi="Verdana"/>
          <w:color w:val="000000"/>
          <w:lang w:eastAsia="bg-BG"/>
        </w:rPr>
        <w:t xml:space="preserve"> в хотела и в</w:t>
      </w:r>
      <w:r w:rsidRPr="00044D85">
        <w:rPr>
          <w:rFonts w:ascii="Verdana" w:eastAsia="Times New Roman" w:hAnsi="Verdana"/>
          <w:color w:val="000000"/>
          <w:lang w:eastAsia="bg-BG"/>
        </w:rPr>
        <w:t>ечеря. Нощувка.</w:t>
      </w:r>
    </w:p>
    <w:p w:rsidR="008D2B6C" w:rsidRPr="00AE595F" w:rsidRDefault="008D2B6C" w:rsidP="008D2B6C">
      <w:pPr>
        <w:spacing w:after="0"/>
        <w:ind w:left="1621" w:hanging="1763"/>
        <w:jc w:val="both"/>
        <w:rPr>
          <w:rFonts w:ascii="Verdana" w:hAnsi="Verdana"/>
          <w:color w:val="000000"/>
        </w:rPr>
      </w:pPr>
    </w:p>
    <w:p w:rsidR="008D2B6C" w:rsidRPr="008651B1" w:rsidRDefault="008D2B6C" w:rsidP="008D2B6C">
      <w:pPr>
        <w:spacing w:after="0"/>
        <w:ind w:left="1622" w:hanging="1620"/>
        <w:jc w:val="both"/>
        <w:rPr>
          <w:rFonts w:ascii="Verdana" w:hAnsi="Verdana"/>
          <w:b/>
          <w:color w:val="000000"/>
          <w:u w:val="single"/>
        </w:rPr>
      </w:pPr>
      <w:r w:rsidRPr="008651B1">
        <w:rPr>
          <w:rFonts w:ascii="Verdana" w:hAnsi="Verdana"/>
          <w:b/>
          <w:color w:val="000000"/>
        </w:rPr>
        <w:t>6-ти ден</w:t>
      </w:r>
      <w:r w:rsidRPr="008651B1">
        <w:rPr>
          <w:rFonts w:ascii="Verdana" w:hAnsi="Verdana"/>
          <w:b/>
          <w:color w:val="000000"/>
        </w:rPr>
        <w:tab/>
      </w:r>
      <w:r w:rsidRPr="008651B1">
        <w:rPr>
          <w:rFonts w:ascii="Verdana" w:hAnsi="Verdana"/>
          <w:b/>
          <w:color w:val="000000"/>
          <w:u w:val="single"/>
        </w:rPr>
        <w:t xml:space="preserve">Фес </w:t>
      </w:r>
    </w:p>
    <w:p w:rsidR="006A7A1B" w:rsidRDefault="008D2B6C" w:rsidP="006A7A1B">
      <w:pPr>
        <w:spacing w:after="0"/>
        <w:ind w:left="1622" w:hanging="1762"/>
        <w:jc w:val="both"/>
        <w:rPr>
          <w:rFonts w:ascii="Verdana" w:eastAsia="Times New Roman" w:hAnsi="Verdana"/>
          <w:lang w:eastAsia="bg-BG"/>
        </w:rPr>
      </w:pPr>
      <w:r w:rsidRPr="008651B1">
        <w:rPr>
          <w:rFonts w:ascii="Verdana" w:hAnsi="Verdana"/>
          <w:b/>
          <w:color w:val="000000"/>
        </w:rPr>
        <w:tab/>
      </w:r>
      <w:r w:rsidRPr="002874DA">
        <w:rPr>
          <w:rFonts w:ascii="Verdana" w:eastAsia="Times New Roman" w:hAnsi="Verdana"/>
          <w:lang w:eastAsia="bg-BG"/>
        </w:rPr>
        <w:t>За</w:t>
      </w:r>
      <w:r w:rsidR="006A7A1B">
        <w:rPr>
          <w:rFonts w:ascii="Verdana" w:eastAsia="Times New Roman" w:hAnsi="Verdana"/>
          <w:lang w:eastAsia="bg-BG"/>
        </w:rPr>
        <w:t xml:space="preserve">куска. След закуска пешеходна обиколка на </w:t>
      </w:r>
      <w:r w:rsidRPr="002874DA">
        <w:rPr>
          <w:rFonts w:ascii="Verdana" w:eastAsia="Times New Roman" w:hAnsi="Verdana"/>
          <w:lang w:eastAsia="bg-BG"/>
        </w:rPr>
        <w:t xml:space="preserve">забележителностите на града – </w:t>
      </w:r>
      <w:r w:rsidR="006A7A1B">
        <w:rPr>
          <w:rFonts w:ascii="Verdana" w:eastAsia="Times New Roman" w:hAnsi="Verdana"/>
          <w:lang w:eastAsia="bg-BG"/>
        </w:rPr>
        <w:t xml:space="preserve">ще се </w:t>
      </w:r>
      <w:r w:rsidR="008C59DD">
        <w:rPr>
          <w:rFonts w:ascii="Verdana" w:eastAsia="Times New Roman" w:hAnsi="Verdana"/>
          <w:lang w:eastAsia="bg-BG"/>
        </w:rPr>
        <w:t>разгледат</w:t>
      </w:r>
      <w:r w:rsidR="006A7A1B">
        <w:rPr>
          <w:rFonts w:ascii="Verdana" w:eastAsia="Times New Roman" w:hAnsi="Verdana"/>
          <w:lang w:eastAsia="bg-BG"/>
        </w:rPr>
        <w:t xml:space="preserve"> отвън Кралския дворец и</w:t>
      </w:r>
      <w:r w:rsidRPr="002874DA">
        <w:rPr>
          <w:rFonts w:ascii="Verdana" w:eastAsia="Times New Roman" w:hAnsi="Verdana"/>
          <w:lang w:eastAsia="bg-BG"/>
        </w:rPr>
        <w:t xml:space="preserve"> </w:t>
      </w:r>
      <w:r w:rsidR="006A7A1B">
        <w:rPr>
          <w:rFonts w:ascii="Verdana" w:eastAsia="Times New Roman" w:hAnsi="Verdana"/>
          <w:lang w:eastAsia="bg-BG"/>
        </w:rPr>
        <w:t>е</w:t>
      </w:r>
      <w:r w:rsidRPr="002874DA">
        <w:rPr>
          <w:rFonts w:ascii="Verdana" w:eastAsia="Times New Roman" w:hAnsi="Verdana"/>
          <w:lang w:eastAsia="bg-BG"/>
        </w:rPr>
        <w:t>дин от най старите университети в света “Qarawiyyin”, основан от Fatima Al Fihriya (</w:t>
      </w:r>
      <w:r w:rsidR="006A7A1B">
        <w:rPr>
          <w:rFonts w:ascii="Verdana" w:eastAsia="Times New Roman" w:hAnsi="Verdana"/>
          <w:lang w:eastAsia="bg-BG"/>
        </w:rPr>
        <w:t>в момента</w:t>
      </w:r>
      <w:r w:rsidRPr="002874DA">
        <w:rPr>
          <w:rFonts w:ascii="Verdana" w:eastAsia="Times New Roman" w:hAnsi="Verdana"/>
          <w:lang w:eastAsia="bg-BG"/>
        </w:rPr>
        <w:t xml:space="preserve"> действаща джамия</w:t>
      </w:r>
      <w:r w:rsidR="006A7A1B">
        <w:rPr>
          <w:rFonts w:ascii="Verdana" w:eastAsia="Times New Roman" w:hAnsi="Verdana"/>
          <w:lang w:eastAsia="bg-BG"/>
        </w:rPr>
        <w:t>, в която не се допускат немюсюлмани</w:t>
      </w:r>
      <w:r w:rsidRPr="002874DA">
        <w:rPr>
          <w:rFonts w:ascii="Verdana" w:eastAsia="Times New Roman" w:hAnsi="Verdana"/>
          <w:lang w:eastAsia="bg-BG"/>
        </w:rPr>
        <w:t xml:space="preserve">). </w:t>
      </w:r>
      <w:r w:rsidR="006A7A1B">
        <w:rPr>
          <w:rFonts w:ascii="Verdana" w:eastAsia="Times New Roman" w:hAnsi="Verdana"/>
          <w:lang w:eastAsia="bg-BG"/>
        </w:rPr>
        <w:t xml:space="preserve">Продължаваме с посещение на </w:t>
      </w:r>
      <w:r w:rsidR="006A7A1B" w:rsidRPr="002874DA">
        <w:rPr>
          <w:rFonts w:ascii="Verdana" w:eastAsia="Times New Roman" w:hAnsi="Verdana"/>
          <w:lang w:eastAsia="bg-BG"/>
        </w:rPr>
        <w:t>Евре</w:t>
      </w:r>
      <w:r w:rsidR="006A7A1B">
        <w:rPr>
          <w:rFonts w:ascii="Verdana" w:eastAsia="Times New Roman" w:hAnsi="Verdana"/>
          <w:lang w:eastAsia="bg-BG"/>
        </w:rPr>
        <w:t xml:space="preserve">йския квартал и накрая старата Медина, където ще се проследи отблизо процеса на обработване и боядисване на животински  кожи, и как се стига </w:t>
      </w:r>
      <w:r w:rsidRPr="002874DA">
        <w:rPr>
          <w:rFonts w:ascii="Verdana" w:eastAsia="Times New Roman" w:hAnsi="Verdana"/>
          <w:lang w:eastAsia="bg-BG"/>
        </w:rPr>
        <w:t>до крайния проду</w:t>
      </w:r>
      <w:r w:rsidR="006A7A1B">
        <w:rPr>
          <w:rFonts w:ascii="Verdana" w:eastAsia="Times New Roman" w:hAnsi="Verdana"/>
          <w:lang w:eastAsia="bg-BG"/>
        </w:rPr>
        <w:t>кт – чанти, колани, дрехи и т.н. Щ</w:t>
      </w:r>
      <w:r w:rsidR="008C59DD">
        <w:rPr>
          <w:rFonts w:ascii="Verdana" w:eastAsia="Times New Roman" w:hAnsi="Verdana"/>
          <w:lang w:eastAsia="bg-BG"/>
        </w:rPr>
        <w:t>е</w:t>
      </w:r>
      <w:r w:rsidR="006A7A1B">
        <w:rPr>
          <w:rFonts w:ascii="Verdana" w:eastAsia="Times New Roman" w:hAnsi="Verdana"/>
          <w:lang w:eastAsia="bg-BG"/>
        </w:rPr>
        <w:t xml:space="preserve"> </w:t>
      </w:r>
      <w:r w:rsidR="008C59DD">
        <w:rPr>
          <w:rFonts w:ascii="Verdana" w:eastAsia="Times New Roman" w:hAnsi="Verdana"/>
          <w:lang w:eastAsia="bg-BG"/>
        </w:rPr>
        <w:t xml:space="preserve">наблюдаваме </w:t>
      </w:r>
      <w:r w:rsidR="006A7A1B">
        <w:rPr>
          <w:rFonts w:ascii="Verdana" w:eastAsia="Times New Roman" w:hAnsi="Verdana"/>
          <w:lang w:eastAsia="bg-BG"/>
        </w:rPr>
        <w:t>и процеса на производство</w:t>
      </w:r>
      <w:r w:rsidRPr="002874DA">
        <w:rPr>
          <w:rFonts w:ascii="Verdana" w:eastAsia="Times New Roman" w:hAnsi="Verdana"/>
          <w:lang w:eastAsia="bg-BG"/>
        </w:rPr>
        <w:t xml:space="preserve"> на шалове, пердета и местни носии – чилаба, изтъкани от</w:t>
      </w:r>
      <w:r>
        <w:rPr>
          <w:rFonts w:ascii="Verdana" w:eastAsia="Times New Roman" w:hAnsi="Verdana"/>
          <w:lang w:eastAsia="bg-BG"/>
        </w:rPr>
        <w:t xml:space="preserve"> кактус, памук, вълна и коприна</w:t>
      </w:r>
      <w:r w:rsidR="006A7A1B">
        <w:rPr>
          <w:rFonts w:ascii="Verdana" w:eastAsia="Times New Roman" w:hAnsi="Verdana"/>
          <w:lang w:eastAsia="bg-BG"/>
        </w:rPr>
        <w:t>. И накрая, ще има</w:t>
      </w:r>
      <w:r w:rsidR="008C59DD">
        <w:rPr>
          <w:rFonts w:ascii="Verdana" w:eastAsia="Times New Roman" w:hAnsi="Verdana"/>
          <w:lang w:eastAsia="bg-BG"/>
        </w:rPr>
        <w:t>ме</w:t>
      </w:r>
      <w:r w:rsidR="006A7A1B">
        <w:rPr>
          <w:rFonts w:ascii="Verdana" w:eastAsia="Times New Roman" w:hAnsi="Verdana"/>
          <w:lang w:eastAsia="bg-BG"/>
        </w:rPr>
        <w:t xml:space="preserve"> възможност </w:t>
      </w:r>
      <w:r w:rsidR="008C59DD">
        <w:rPr>
          <w:rFonts w:ascii="Verdana" w:eastAsia="Times New Roman" w:hAnsi="Verdana"/>
          <w:lang w:eastAsia="bg-BG"/>
        </w:rPr>
        <w:t>да</w:t>
      </w:r>
      <w:r w:rsidR="006A7A1B">
        <w:rPr>
          <w:rFonts w:ascii="Verdana" w:eastAsia="Times New Roman" w:hAnsi="Verdana"/>
          <w:lang w:eastAsia="bg-BG"/>
        </w:rPr>
        <w:t xml:space="preserve"> разгледа</w:t>
      </w:r>
      <w:r w:rsidR="008C59DD">
        <w:rPr>
          <w:rFonts w:ascii="Verdana" w:eastAsia="Times New Roman" w:hAnsi="Verdana"/>
          <w:lang w:eastAsia="bg-BG"/>
        </w:rPr>
        <w:t>ме</w:t>
      </w:r>
      <w:r w:rsidR="006A7A1B">
        <w:rPr>
          <w:rFonts w:ascii="Verdana" w:eastAsia="Times New Roman" w:hAnsi="Verdana"/>
          <w:lang w:eastAsia="bg-BG"/>
        </w:rPr>
        <w:t xml:space="preserve"> ателиета</w:t>
      </w:r>
      <w:r w:rsidRPr="002874DA">
        <w:rPr>
          <w:rFonts w:ascii="Verdana" w:eastAsia="Times New Roman" w:hAnsi="Verdana"/>
          <w:lang w:eastAsia="bg-BG"/>
        </w:rPr>
        <w:t xml:space="preserve"> </w:t>
      </w:r>
      <w:r w:rsidR="008C59DD">
        <w:rPr>
          <w:rFonts w:ascii="Verdana" w:eastAsia="Times New Roman" w:hAnsi="Verdana"/>
          <w:lang w:eastAsia="bg-BG"/>
        </w:rPr>
        <w:t>с де</w:t>
      </w:r>
      <w:r w:rsidR="006A7A1B">
        <w:rPr>
          <w:rFonts w:ascii="Verdana" w:eastAsia="Times New Roman" w:hAnsi="Verdana"/>
          <w:lang w:eastAsia="bg-BG"/>
        </w:rPr>
        <w:t>м</w:t>
      </w:r>
      <w:r w:rsidR="008C59DD">
        <w:rPr>
          <w:rFonts w:ascii="Verdana" w:eastAsia="Times New Roman" w:hAnsi="Verdana"/>
          <w:lang w:eastAsia="bg-BG"/>
        </w:rPr>
        <w:t>о</w:t>
      </w:r>
      <w:r w:rsidR="006A7A1B">
        <w:rPr>
          <w:rFonts w:ascii="Verdana" w:eastAsia="Times New Roman" w:hAnsi="Verdana"/>
          <w:lang w:eastAsia="bg-BG"/>
        </w:rPr>
        <w:t>нстрация на р</w:t>
      </w:r>
      <w:r w:rsidRPr="002874DA">
        <w:rPr>
          <w:rFonts w:ascii="Verdana" w:eastAsia="Times New Roman" w:hAnsi="Verdana"/>
          <w:lang w:eastAsia="bg-BG"/>
        </w:rPr>
        <w:t>ъчно гравиране в</w:t>
      </w:r>
      <w:r w:rsidR="006A7A1B">
        <w:rPr>
          <w:rFonts w:ascii="Verdana" w:eastAsia="Times New Roman" w:hAnsi="Verdana"/>
          <w:lang w:eastAsia="bg-BG"/>
        </w:rPr>
        <w:t>ърху различни сувенири от бронз и</w:t>
      </w:r>
      <w:r w:rsidRPr="002874DA">
        <w:rPr>
          <w:rFonts w:ascii="Verdana" w:eastAsia="Times New Roman" w:hAnsi="Verdana"/>
          <w:lang w:eastAsia="bg-BG"/>
        </w:rPr>
        <w:t xml:space="preserve"> </w:t>
      </w:r>
      <w:r>
        <w:rPr>
          <w:rFonts w:ascii="Verdana" w:eastAsia="Times New Roman" w:hAnsi="Verdana"/>
          <w:lang w:eastAsia="bg-BG"/>
        </w:rPr>
        <w:t>сребро.</w:t>
      </w:r>
    </w:p>
    <w:p w:rsidR="008D2B6C" w:rsidRPr="006A7A1B" w:rsidRDefault="006A7A1B" w:rsidP="006A7A1B">
      <w:pPr>
        <w:spacing w:after="0"/>
        <w:ind w:left="1622" w:hanging="1762"/>
        <w:jc w:val="both"/>
        <w:rPr>
          <w:rFonts w:ascii="Verdana" w:eastAsia="Times New Roman" w:hAnsi="Verdana"/>
          <w:lang w:eastAsia="bg-BG"/>
        </w:rPr>
      </w:pPr>
      <w:r>
        <w:rPr>
          <w:rFonts w:ascii="Verdana" w:hAnsi="Verdana"/>
          <w:b/>
          <w:color w:val="000000"/>
        </w:rPr>
        <w:t xml:space="preserve"> </w:t>
      </w:r>
      <w:r>
        <w:rPr>
          <w:rFonts w:ascii="Verdana" w:hAnsi="Verdana"/>
          <w:b/>
          <w:color w:val="000000"/>
        </w:rPr>
        <w:tab/>
      </w:r>
      <w:r w:rsidR="008D2B6C">
        <w:rPr>
          <w:rFonts w:ascii="Verdana" w:eastAsia="Times New Roman" w:hAnsi="Verdana"/>
          <w:lang w:eastAsia="bg-BG"/>
        </w:rPr>
        <w:t>Връщане в хотела и свободно време</w:t>
      </w:r>
      <w:r w:rsidR="008D2B6C" w:rsidRPr="002874DA">
        <w:rPr>
          <w:rFonts w:ascii="Verdana" w:eastAsia="Times New Roman" w:hAnsi="Verdana"/>
          <w:lang w:eastAsia="bg-BG"/>
        </w:rPr>
        <w:t>. Вечеря. Нощувка</w:t>
      </w:r>
      <w:r w:rsidR="008D2B6C" w:rsidRPr="006455DC">
        <w:rPr>
          <w:rFonts w:ascii="Verdana" w:eastAsia="Times New Roman" w:hAnsi="Verdana"/>
          <w:lang w:eastAsia="bg-BG"/>
        </w:rPr>
        <w:t>.</w:t>
      </w:r>
    </w:p>
    <w:p w:rsidR="008D2B6C" w:rsidRPr="008651B1" w:rsidRDefault="008D2B6C" w:rsidP="008D2B6C">
      <w:pPr>
        <w:ind w:left="1620" w:hanging="1620"/>
        <w:jc w:val="both"/>
        <w:rPr>
          <w:rFonts w:ascii="Verdana" w:hAnsi="Verdana"/>
          <w:color w:val="000000"/>
        </w:rPr>
      </w:pPr>
      <w:r w:rsidRPr="005D0378">
        <w:rPr>
          <w:rFonts w:ascii="Verdana" w:hAnsi="Verdana"/>
          <w:b/>
          <w:color w:val="000000"/>
        </w:rPr>
        <w:tab/>
      </w:r>
    </w:p>
    <w:p w:rsidR="008D2B6C" w:rsidRDefault="008D2B6C" w:rsidP="008D2B6C">
      <w:pPr>
        <w:spacing w:after="0"/>
        <w:ind w:left="1622" w:hanging="1622"/>
        <w:jc w:val="both"/>
        <w:rPr>
          <w:rFonts w:ascii="Verdana" w:hAnsi="Verdana"/>
          <w:b/>
          <w:color w:val="000000"/>
        </w:rPr>
      </w:pPr>
      <w:r w:rsidRPr="008651B1">
        <w:rPr>
          <w:rFonts w:ascii="Verdana" w:hAnsi="Verdana"/>
          <w:b/>
          <w:color w:val="000000"/>
        </w:rPr>
        <w:t>7-ми ден</w:t>
      </w:r>
      <w:r w:rsidRPr="008651B1">
        <w:rPr>
          <w:rFonts w:ascii="Verdana" w:hAnsi="Verdana"/>
          <w:b/>
          <w:color w:val="000000"/>
        </w:rPr>
        <w:tab/>
      </w:r>
      <w:r w:rsidRPr="008736C8">
        <w:rPr>
          <w:rFonts w:ascii="Verdana" w:hAnsi="Verdana"/>
          <w:b/>
          <w:color w:val="000000"/>
          <w:u w:val="single"/>
        </w:rPr>
        <w:t xml:space="preserve">Фес </w:t>
      </w:r>
      <w:r w:rsidRPr="008651B1">
        <w:rPr>
          <w:rFonts w:ascii="Verdana" w:hAnsi="Verdana"/>
          <w:b/>
          <w:color w:val="000000"/>
          <w:u w:val="single"/>
        </w:rPr>
        <w:t xml:space="preserve">– Танжер – Коста дел Сол (около </w:t>
      </w:r>
      <w:r>
        <w:rPr>
          <w:rFonts w:ascii="Verdana" w:hAnsi="Verdana"/>
          <w:b/>
          <w:color w:val="000000"/>
          <w:u w:val="single"/>
        </w:rPr>
        <w:t xml:space="preserve">440 </w:t>
      </w:r>
      <w:r w:rsidRPr="008651B1">
        <w:rPr>
          <w:rFonts w:ascii="Verdana" w:hAnsi="Verdana"/>
          <w:b/>
          <w:color w:val="000000"/>
          <w:u w:val="single"/>
        </w:rPr>
        <w:t>км)</w:t>
      </w:r>
      <w:r>
        <w:rPr>
          <w:rFonts w:ascii="Verdana" w:hAnsi="Verdana"/>
          <w:b/>
          <w:color w:val="000000"/>
        </w:rPr>
        <w:tab/>
      </w:r>
      <w:r w:rsidRPr="006455DC">
        <w:rPr>
          <w:rFonts w:ascii="Verdana" w:hAnsi="Verdana"/>
          <w:b/>
          <w:color w:val="000000"/>
        </w:rPr>
        <w:t xml:space="preserve"> </w:t>
      </w:r>
    </w:p>
    <w:p w:rsidR="008D2B6C" w:rsidRPr="00F3514B" w:rsidRDefault="00DC7224" w:rsidP="008D2B6C">
      <w:pPr>
        <w:spacing w:after="0"/>
        <w:ind w:left="1622" w:hanging="1622"/>
        <w:jc w:val="both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  <w:lang w:val="en-US"/>
        </w:rPr>
        <w:t xml:space="preserve">                     </w:t>
      </w:r>
      <w:r w:rsidR="006A7A1B">
        <w:rPr>
          <w:rFonts w:ascii="Verdana" w:hAnsi="Verdana"/>
          <w:b/>
          <w:color w:val="000000"/>
        </w:rPr>
        <w:t xml:space="preserve"> </w:t>
      </w:r>
      <w:r w:rsidR="008D2B6C" w:rsidRPr="008651B1">
        <w:rPr>
          <w:rFonts w:ascii="Verdana" w:hAnsi="Verdana"/>
          <w:color w:val="000000"/>
        </w:rPr>
        <w:t>Закуска.</w:t>
      </w:r>
      <w:r w:rsidR="008D2B6C">
        <w:rPr>
          <w:rFonts w:ascii="Verdana" w:hAnsi="Verdana"/>
          <w:color w:val="000000"/>
        </w:rPr>
        <w:t xml:space="preserve"> </w:t>
      </w:r>
      <w:r w:rsidR="008D2B6C" w:rsidRPr="008651B1">
        <w:rPr>
          <w:rFonts w:ascii="Verdana" w:hAnsi="Verdana"/>
          <w:color w:val="000000"/>
        </w:rPr>
        <w:t xml:space="preserve">След закуска потегляне за Танжер. Качване на ферибота за Тарифа (Коста дел Сол). Пристигане в Тарифа и </w:t>
      </w:r>
      <w:r w:rsidR="006A7A1B">
        <w:rPr>
          <w:rFonts w:ascii="Verdana" w:hAnsi="Verdana"/>
          <w:color w:val="000000"/>
        </w:rPr>
        <w:t>трансфер до</w:t>
      </w:r>
      <w:r w:rsidR="008D2B6C" w:rsidRPr="008651B1">
        <w:rPr>
          <w:rFonts w:ascii="Verdana" w:hAnsi="Verdana"/>
          <w:color w:val="000000"/>
        </w:rPr>
        <w:t xml:space="preserve"> Коста дел Сол. Настаняване в хотел </w:t>
      </w:r>
      <w:r w:rsidR="008D2B6C">
        <w:rPr>
          <w:rFonts w:ascii="Verdana" w:hAnsi="Verdana"/>
          <w:b/>
          <w:color w:val="000000"/>
          <w:lang w:val="en-US"/>
        </w:rPr>
        <w:t>Alay</w:t>
      </w:r>
      <w:r w:rsidR="008D2B6C" w:rsidRPr="008651B1">
        <w:rPr>
          <w:rFonts w:ascii="Verdana" w:hAnsi="Verdana"/>
          <w:b/>
          <w:color w:val="000000"/>
          <w:lang w:val="ru-RU"/>
        </w:rPr>
        <w:t xml:space="preserve"> 4* или подобен.</w:t>
      </w:r>
      <w:r w:rsidR="008D2B6C" w:rsidRPr="008651B1">
        <w:rPr>
          <w:rFonts w:ascii="Verdana" w:hAnsi="Verdana"/>
          <w:color w:val="000000"/>
        </w:rPr>
        <w:t xml:space="preserve"> Вечеря. Нощувка.</w:t>
      </w:r>
    </w:p>
    <w:p w:rsidR="008D2B6C" w:rsidRPr="006012D9" w:rsidRDefault="008D2B6C" w:rsidP="008D2B6C">
      <w:pPr>
        <w:spacing w:after="0"/>
        <w:ind w:left="1622" w:hanging="1622"/>
        <w:jc w:val="both"/>
        <w:rPr>
          <w:rFonts w:ascii="Verdana" w:hAnsi="Verdana"/>
          <w:color w:val="000000"/>
          <w:lang w:val="ru-RU"/>
        </w:rPr>
      </w:pPr>
    </w:p>
    <w:p w:rsidR="00725752" w:rsidRPr="006012D9" w:rsidRDefault="00725752" w:rsidP="008D2B6C">
      <w:pPr>
        <w:spacing w:after="0"/>
        <w:ind w:left="1622" w:hanging="1622"/>
        <w:jc w:val="both"/>
        <w:rPr>
          <w:rFonts w:ascii="Verdana" w:hAnsi="Verdana"/>
          <w:color w:val="000000"/>
          <w:lang w:val="ru-RU"/>
        </w:rPr>
      </w:pPr>
    </w:p>
    <w:p w:rsidR="00725752" w:rsidRPr="006012D9" w:rsidRDefault="00725752" w:rsidP="008D2B6C">
      <w:pPr>
        <w:spacing w:after="0"/>
        <w:ind w:left="1622" w:hanging="1622"/>
        <w:jc w:val="both"/>
        <w:rPr>
          <w:rFonts w:ascii="Verdana" w:hAnsi="Verdana"/>
          <w:color w:val="000000"/>
          <w:lang w:val="ru-RU"/>
        </w:rPr>
      </w:pPr>
    </w:p>
    <w:p w:rsidR="008D2B6C" w:rsidRPr="008651B1" w:rsidRDefault="008D2B6C" w:rsidP="008D2B6C">
      <w:pPr>
        <w:spacing w:after="0"/>
        <w:ind w:left="1622" w:hanging="1622"/>
        <w:jc w:val="both"/>
        <w:rPr>
          <w:rFonts w:ascii="Verdana" w:hAnsi="Verdana"/>
          <w:b/>
          <w:color w:val="000000"/>
        </w:rPr>
      </w:pPr>
      <w:r w:rsidRPr="008651B1">
        <w:rPr>
          <w:rFonts w:ascii="Verdana" w:hAnsi="Verdana"/>
          <w:b/>
          <w:color w:val="000000"/>
        </w:rPr>
        <w:lastRenderedPageBreak/>
        <w:t>8-ми ден</w:t>
      </w:r>
      <w:r w:rsidRPr="008651B1">
        <w:rPr>
          <w:rFonts w:ascii="Verdana" w:hAnsi="Verdana"/>
          <w:b/>
          <w:color w:val="000000"/>
        </w:rPr>
        <w:tab/>
      </w:r>
      <w:r w:rsidRPr="008651B1">
        <w:rPr>
          <w:rFonts w:ascii="Verdana" w:hAnsi="Verdana"/>
          <w:b/>
          <w:color w:val="000000"/>
          <w:u w:val="single"/>
        </w:rPr>
        <w:t>Малага – София (</w:t>
      </w:r>
      <w:r w:rsidRPr="005136A7">
        <w:rPr>
          <w:rFonts w:ascii="Verdana" w:hAnsi="Verdana"/>
          <w:b/>
          <w:u w:val="single"/>
        </w:rPr>
        <w:t>полет</w:t>
      </w:r>
      <w:r>
        <w:rPr>
          <w:rFonts w:ascii="Verdana" w:hAnsi="Verdana"/>
          <w:b/>
          <w:color w:val="000000"/>
          <w:u w:val="single"/>
        </w:rPr>
        <w:t xml:space="preserve"> </w:t>
      </w:r>
      <w:r w:rsidRPr="008651B1">
        <w:rPr>
          <w:rFonts w:ascii="Verdana" w:hAnsi="Verdana"/>
          <w:b/>
          <w:color w:val="000000"/>
          <w:u w:val="single"/>
        </w:rPr>
        <w:t>3 ч. и 15 мин.)</w:t>
      </w:r>
    </w:p>
    <w:p w:rsidR="008D2B6C" w:rsidRDefault="008D2B6C" w:rsidP="006A7A1B">
      <w:pPr>
        <w:spacing w:after="0"/>
        <w:ind w:left="1622" w:hanging="1622"/>
        <w:jc w:val="both"/>
        <w:rPr>
          <w:rFonts w:ascii="Verdana" w:hAnsi="Verdana"/>
          <w:color w:val="000000"/>
        </w:rPr>
      </w:pPr>
      <w:r w:rsidRPr="008651B1">
        <w:rPr>
          <w:rFonts w:ascii="Verdana" w:hAnsi="Verdana"/>
          <w:b/>
          <w:color w:val="000000"/>
        </w:rPr>
        <w:tab/>
      </w:r>
      <w:r w:rsidRPr="008651B1">
        <w:rPr>
          <w:rFonts w:ascii="Verdana" w:hAnsi="Verdana"/>
          <w:color w:val="000000"/>
        </w:rPr>
        <w:t>Закуска. Обзорна екскурзия на Малага. Трансфер до летището. Излитане за Бълга</w:t>
      </w:r>
      <w:r w:rsidR="006A7A1B">
        <w:rPr>
          <w:rFonts w:ascii="Verdana" w:hAnsi="Verdana"/>
          <w:color w:val="000000"/>
        </w:rPr>
        <w:t>рия</w:t>
      </w:r>
      <w:r w:rsidR="005C333C">
        <w:rPr>
          <w:rFonts w:ascii="Verdana" w:hAnsi="Verdana"/>
          <w:color w:val="000000"/>
        </w:rPr>
        <w:t xml:space="preserve"> с директен полет на авиокомпания България Еър</w:t>
      </w:r>
      <w:r w:rsidR="006A7A1B">
        <w:rPr>
          <w:rFonts w:ascii="Verdana" w:hAnsi="Verdana"/>
          <w:color w:val="000000"/>
        </w:rPr>
        <w:t>. Пристигане на летище София.</w:t>
      </w:r>
    </w:p>
    <w:p w:rsidR="005C333C" w:rsidRDefault="005C333C" w:rsidP="006A7A1B">
      <w:pPr>
        <w:spacing w:after="0"/>
        <w:ind w:left="1622" w:hanging="1622"/>
        <w:jc w:val="both"/>
        <w:rPr>
          <w:rFonts w:ascii="Verdana" w:hAnsi="Verdana"/>
          <w:color w:val="000000"/>
        </w:rPr>
      </w:pPr>
    </w:p>
    <w:p w:rsidR="008D2B6C" w:rsidRPr="008736C8" w:rsidRDefault="008D2B6C" w:rsidP="00E136B5">
      <w:pPr>
        <w:jc w:val="center"/>
        <w:rPr>
          <w:rFonts w:ascii="Verdana" w:hAnsi="Verdana"/>
          <w:color w:val="000000"/>
          <w:sz w:val="36"/>
          <w:szCs w:val="36"/>
        </w:rPr>
      </w:pPr>
      <w:r w:rsidRPr="004D73FE">
        <w:rPr>
          <w:rFonts w:ascii="Verdana" w:hAnsi="Verdana"/>
          <w:color w:val="000000"/>
          <w:sz w:val="40"/>
          <w:szCs w:val="36"/>
        </w:rPr>
        <w:t>ПАКЕТНИ ЦЕНИ</w:t>
      </w:r>
    </w:p>
    <w:p w:rsidR="009726AD" w:rsidRDefault="008D2B6C" w:rsidP="00E136B5">
      <w:pPr>
        <w:jc w:val="center"/>
        <w:rPr>
          <w:rFonts w:ascii="Verdana" w:hAnsi="Verdana"/>
          <w:b/>
          <w:color w:val="000000"/>
          <w:lang w:val="ru-RU"/>
        </w:rPr>
      </w:pPr>
      <w:r w:rsidRPr="008651B1">
        <w:rPr>
          <w:rFonts w:ascii="Verdana" w:hAnsi="Verdana"/>
          <w:b/>
          <w:color w:val="000000"/>
          <w:lang w:val="ru-RU"/>
        </w:rPr>
        <w:t>Настаняване в 4* в Коста дел Сол + 4* хотели в Мароко</w:t>
      </w:r>
    </w:p>
    <w:p w:rsidR="008D2B6C" w:rsidRPr="00E136B5" w:rsidRDefault="009726AD" w:rsidP="00725752">
      <w:pPr>
        <w:spacing w:after="0" w:line="240" w:lineRule="auto"/>
        <w:jc w:val="center"/>
        <w:rPr>
          <w:rFonts w:ascii="Verdana" w:hAnsi="Verdana"/>
          <w:b/>
          <w:color w:val="000000"/>
          <w:sz w:val="2"/>
        </w:rPr>
      </w:pPr>
      <w:r>
        <w:rPr>
          <w:rFonts w:ascii="Verdana" w:hAnsi="Verdana"/>
          <w:b/>
          <w:color w:val="000000"/>
          <w:lang w:val="ru-RU"/>
        </w:rPr>
        <w:t>Пролет 2016</w:t>
      </w:r>
      <w:r w:rsidR="008D2B6C" w:rsidRPr="001D22F9">
        <w:rPr>
          <w:rFonts w:ascii="Arial" w:eastAsia="Times New Roman" w:hAnsi="Arial" w:cs="Arial"/>
          <w:b/>
          <w:bCs/>
          <w:color w:val="000000"/>
          <w:sz w:val="18"/>
          <w:szCs w:val="18"/>
          <w:lang w:eastAsia="bg-BG"/>
        </w:rPr>
        <w:br/>
      </w:r>
    </w:p>
    <w:tbl>
      <w:tblPr>
        <w:tblW w:w="8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2250"/>
        <w:gridCol w:w="2070"/>
        <w:gridCol w:w="2430"/>
      </w:tblGrid>
      <w:tr w:rsidR="00E136B5" w:rsidRPr="00D81F5D" w:rsidTr="00E136B5">
        <w:trPr>
          <w:trHeight w:val="420"/>
          <w:jc w:val="center"/>
        </w:trPr>
        <w:tc>
          <w:tcPr>
            <w:tcW w:w="1782" w:type="dxa"/>
            <w:shd w:val="clear" w:color="auto" w:fill="auto"/>
            <w:vAlign w:val="center"/>
          </w:tcPr>
          <w:p w:rsidR="00E136B5" w:rsidRPr="008651B1" w:rsidRDefault="00E136B5" w:rsidP="00BE5D8D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8651B1">
              <w:rPr>
                <w:rFonts w:ascii="Verdana" w:hAnsi="Verdana"/>
                <w:b/>
                <w:color w:val="000000"/>
              </w:rPr>
              <w:t>Дати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136B5" w:rsidRPr="008651B1" w:rsidRDefault="00E136B5" w:rsidP="00BE5D8D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8651B1">
              <w:rPr>
                <w:rFonts w:ascii="Verdana" w:hAnsi="Verdana"/>
                <w:b/>
                <w:color w:val="000000"/>
              </w:rPr>
              <w:t>На човек в двойна стая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136B5" w:rsidRPr="008651B1" w:rsidRDefault="00E136B5" w:rsidP="00BE5D8D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8651B1">
              <w:rPr>
                <w:rFonts w:ascii="Verdana" w:hAnsi="Verdana"/>
                <w:b/>
                <w:color w:val="000000"/>
              </w:rPr>
              <w:t>Единична стая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136B5" w:rsidRPr="008651B1" w:rsidRDefault="00E136B5" w:rsidP="00BE5D8D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8651B1">
              <w:rPr>
                <w:rFonts w:ascii="Verdana" w:hAnsi="Verdana"/>
                <w:b/>
                <w:color w:val="000000"/>
              </w:rPr>
              <w:t>За допълнително  легло</w:t>
            </w:r>
          </w:p>
        </w:tc>
      </w:tr>
      <w:tr w:rsidR="00E136B5" w:rsidRPr="008651B1" w:rsidTr="00E136B5">
        <w:trPr>
          <w:jc w:val="center"/>
        </w:trPr>
        <w:tc>
          <w:tcPr>
            <w:tcW w:w="1782" w:type="dxa"/>
            <w:vAlign w:val="center"/>
          </w:tcPr>
          <w:p w:rsidR="00E136B5" w:rsidRPr="003824B9" w:rsidRDefault="00E136B5" w:rsidP="00A17B54">
            <w:pPr>
              <w:spacing w:after="0"/>
              <w:jc w:val="center"/>
              <w:rPr>
                <w:rFonts w:ascii="Verdana" w:hAnsi="Verdana" w:cs="Arial"/>
                <w:b/>
                <w:color w:val="000000"/>
              </w:rPr>
            </w:pPr>
            <w:r>
              <w:rPr>
                <w:rFonts w:ascii="Verdana" w:hAnsi="Verdana" w:cs="Arial"/>
                <w:b/>
                <w:color w:val="000000"/>
              </w:rPr>
              <w:t>05.04.2016</w:t>
            </w:r>
          </w:p>
        </w:tc>
        <w:tc>
          <w:tcPr>
            <w:tcW w:w="2250" w:type="dxa"/>
            <w:vAlign w:val="center"/>
          </w:tcPr>
          <w:p w:rsidR="00E136B5" w:rsidRPr="00D20B23" w:rsidRDefault="00E136B5" w:rsidP="00CF7EA2">
            <w:pPr>
              <w:spacing w:after="0"/>
              <w:jc w:val="center"/>
              <w:rPr>
                <w:rFonts w:ascii="Verdana" w:hAnsi="Verdana"/>
                <w:color w:val="000000"/>
              </w:rPr>
            </w:pPr>
            <w:r w:rsidRPr="00D20B23">
              <w:rPr>
                <w:rFonts w:ascii="Verdana" w:hAnsi="Verdana"/>
                <w:color w:val="000000"/>
              </w:rPr>
              <w:t>6</w:t>
            </w:r>
            <w:r>
              <w:rPr>
                <w:rFonts w:ascii="Verdana" w:hAnsi="Verdana"/>
                <w:color w:val="000000"/>
              </w:rPr>
              <w:t>9</w:t>
            </w:r>
            <w:r w:rsidRPr="00D20B23">
              <w:rPr>
                <w:rFonts w:ascii="Verdana" w:hAnsi="Verdana"/>
                <w:color w:val="000000"/>
              </w:rPr>
              <w:t>0 € / 13</w:t>
            </w:r>
            <w:r>
              <w:rPr>
                <w:rFonts w:ascii="Verdana" w:hAnsi="Verdana"/>
                <w:color w:val="000000"/>
              </w:rPr>
              <w:t>50</w:t>
            </w:r>
            <w:r w:rsidRPr="00D20B23">
              <w:rPr>
                <w:rFonts w:ascii="Verdana" w:hAnsi="Verdana"/>
                <w:color w:val="000000"/>
              </w:rPr>
              <w:t xml:space="preserve"> лв</w:t>
            </w:r>
          </w:p>
        </w:tc>
        <w:tc>
          <w:tcPr>
            <w:tcW w:w="2070" w:type="dxa"/>
            <w:vAlign w:val="center"/>
          </w:tcPr>
          <w:p w:rsidR="00E136B5" w:rsidRPr="00D20B23" w:rsidRDefault="00E136B5" w:rsidP="007512CA">
            <w:pPr>
              <w:spacing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785</w:t>
            </w:r>
            <w:r w:rsidRPr="00D20B23">
              <w:rPr>
                <w:rFonts w:ascii="Verdana" w:hAnsi="Verdana"/>
                <w:color w:val="000000"/>
              </w:rPr>
              <w:t xml:space="preserve"> € / 15</w:t>
            </w:r>
            <w:r>
              <w:rPr>
                <w:rFonts w:ascii="Verdana" w:hAnsi="Verdana"/>
                <w:color w:val="000000"/>
              </w:rPr>
              <w:t>3</w:t>
            </w:r>
            <w:r w:rsidRPr="00D20B23">
              <w:rPr>
                <w:rFonts w:ascii="Verdana" w:hAnsi="Verdana"/>
                <w:color w:val="000000"/>
              </w:rPr>
              <w:t>5 лв</w:t>
            </w:r>
          </w:p>
        </w:tc>
        <w:tc>
          <w:tcPr>
            <w:tcW w:w="2430" w:type="dxa"/>
            <w:vAlign w:val="center"/>
          </w:tcPr>
          <w:p w:rsidR="00E136B5" w:rsidRPr="00D20B23" w:rsidRDefault="00E136B5" w:rsidP="00E136B5">
            <w:pPr>
              <w:spacing w:after="0"/>
              <w:jc w:val="center"/>
              <w:rPr>
                <w:rFonts w:ascii="Verdana" w:hAnsi="Verdana"/>
                <w:color w:val="000000"/>
              </w:rPr>
            </w:pPr>
            <w:r w:rsidRPr="00D20B23">
              <w:rPr>
                <w:rFonts w:ascii="Verdana" w:hAnsi="Verdana"/>
                <w:color w:val="000000"/>
              </w:rPr>
              <w:t>6</w:t>
            </w:r>
            <w:r>
              <w:rPr>
                <w:rFonts w:ascii="Verdana" w:hAnsi="Verdana"/>
                <w:color w:val="000000"/>
              </w:rPr>
              <w:t>8</w:t>
            </w:r>
            <w:r w:rsidRPr="00D20B23">
              <w:rPr>
                <w:rFonts w:ascii="Verdana" w:hAnsi="Verdana"/>
                <w:color w:val="000000"/>
              </w:rPr>
              <w:t>0 € / 1</w:t>
            </w:r>
            <w:r>
              <w:rPr>
                <w:rFonts w:ascii="Verdana" w:hAnsi="Verdana"/>
                <w:color w:val="000000"/>
              </w:rPr>
              <w:t>330</w:t>
            </w:r>
            <w:r w:rsidRPr="00D20B23">
              <w:rPr>
                <w:rFonts w:ascii="Verdana" w:hAnsi="Verdana"/>
                <w:color w:val="000000"/>
              </w:rPr>
              <w:t xml:space="preserve"> лв</w:t>
            </w:r>
          </w:p>
        </w:tc>
      </w:tr>
      <w:tr w:rsidR="00E136B5" w:rsidRPr="008651B1" w:rsidTr="00E136B5">
        <w:trPr>
          <w:jc w:val="center"/>
        </w:trPr>
        <w:tc>
          <w:tcPr>
            <w:tcW w:w="1782" w:type="dxa"/>
            <w:vAlign w:val="center"/>
          </w:tcPr>
          <w:p w:rsidR="00E136B5" w:rsidRPr="003824B9" w:rsidRDefault="00E136B5" w:rsidP="00D20B23">
            <w:pPr>
              <w:spacing w:after="0"/>
              <w:jc w:val="center"/>
              <w:rPr>
                <w:rFonts w:ascii="Verdana" w:hAnsi="Verdana" w:cs="Arial"/>
                <w:b/>
                <w:color w:val="000000"/>
              </w:rPr>
            </w:pPr>
            <w:r>
              <w:rPr>
                <w:rFonts w:ascii="Verdana" w:hAnsi="Verdana" w:cs="Arial"/>
                <w:b/>
                <w:color w:val="000000"/>
              </w:rPr>
              <w:t>12.04.2016</w:t>
            </w:r>
          </w:p>
        </w:tc>
        <w:tc>
          <w:tcPr>
            <w:tcW w:w="2250" w:type="dxa"/>
            <w:vAlign w:val="center"/>
          </w:tcPr>
          <w:p w:rsidR="00E136B5" w:rsidRPr="00D20B23" w:rsidRDefault="00E136B5" w:rsidP="00D20B23">
            <w:pPr>
              <w:spacing w:after="0"/>
              <w:jc w:val="center"/>
              <w:rPr>
                <w:rFonts w:ascii="Verdana" w:hAnsi="Verdana"/>
                <w:color w:val="000000"/>
              </w:rPr>
            </w:pPr>
            <w:r w:rsidRPr="00D20B23">
              <w:rPr>
                <w:rFonts w:ascii="Verdana" w:hAnsi="Verdana"/>
                <w:color w:val="000000"/>
              </w:rPr>
              <w:t>6</w:t>
            </w:r>
            <w:r>
              <w:rPr>
                <w:rFonts w:ascii="Verdana" w:hAnsi="Verdana"/>
                <w:color w:val="000000"/>
              </w:rPr>
              <w:t>9</w:t>
            </w:r>
            <w:r w:rsidRPr="00D20B23">
              <w:rPr>
                <w:rFonts w:ascii="Verdana" w:hAnsi="Verdana"/>
                <w:color w:val="000000"/>
              </w:rPr>
              <w:t>0 € / 13</w:t>
            </w:r>
            <w:r>
              <w:rPr>
                <w:rFonts w:ascii="Verdana" w:hAnsi="Verdana"/>
                <w:color w:val="000000"/>
              </w:rPr>
              <w:t>50</w:t>
            </w:r>
            <w:r w:rsidRPr="00D20B23">
              <w:rPr>
                <w:rFonts w:ascii="Verdana" w:hAnsi="Verdana"/>
                <w:color w:val="000000"/>
              </w:rPr>
              <w:t xml:space="preserve"> лв</w:t>
            </w:r>
          </w:p>
        </w:tc>
        <w:tc>
          <w:tcPr>
            <w:tcW w:w="2070" w:type="dxa"/>
            <w:vAlign w:val="center"/>
          </w:tcPr>
          <w:p w:rsidR="00E136B5" w:rsidRPr="00D20B23" w:rsidRDefault="00E136B5" w:rsidP="00D20B23">
            <w:pPr>
              <w:spacing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785</w:t>
            </w:r>
            <w:r w:rsidRPr="00D20B23">
              <w:rPr>
                <w:rFonts w:ascii="Verdana" w:hAnsi="Verdana"/>
                <w:color w:val="000000"/>
              </w:rPr>
              <w:t xml:space="preserve"> € / 15</w:t>
            </w:r>
            <w:r>
              <w:rPr>
                <w:rFonts w:ascii="Verdana" w:hAnsi="Verdana"/>
                <w:color w:val="000000"/>
              </w:rPr>
              <w:t>3</w:t>
            </w:r>
            <w:r w:rsidRPr="00D20B23">
              <w:rPr>
                <w:rFonts w:ascii="Verdana" w:hAnsi="Verdana"/>
                <w:color w:val="000000"/>
              </w:rPr>
              <w:t>5 лв</w:t>
            </w:r>
          </w:p>
        </w:tc>
        <w:tc>
          <w:tcPr>
            <w:tcW w:w="2430" w:type="dxa"/>
            <w:vAlign w:val="center"/>
          </w:tcPr>
          <w:p w:rsidR="00E136B5" w:rsidRPr="00D20B23" w:rsidRDefault="00E136B5" w:rsidP="00D20B23">
            <w:pPr>
              <w:spacing w:after="0"/>
              <w:jc w:val="center"/>
              <w:rPr>
                <w:rFonts w:ascii="Verdana" w:hAnsi="Verdana"/>
                <w:color w:val="000000"/>
              </w:rPr>
            </w:pPr>
            <w:r w:rsidRPr="00D20B23">
              <w:rPr>
                <w:rFonts w:ascii="Verdana" w:hAnsi="Verdana"/>
                <w:color w:val="000000"/>
              </w:rPr>
              <w:t>6</w:t>
            </w:r>
            <w:r>
              <w:rPr>
                <w:rFonts w:ascii="Verdana" w:hAnsi="Verdana"/>
                <w:color w:val="000000"/>
              </w:rPr>
              <w:t>8</w:t>
            </w:r>
            <w:r w:rsidRPr="00D20B23">
              <w:rPr>
                <w:rFonts w:ascii="Verdana" w:hAnsi="Verdana"/>
                <w:color w:val="000000"/>
              </w:rPr>
              <w:t>0 € / 1</w:t>
            </w:r>
            <w:r>
              <w:rPr>
                <w:rFonts w:ascii="Verdana" w:hAnsi="Verdana"/>
                <w:color w:val="000000"/>
              </w:rPr>
              <w:t>330</w:t>
            </w:r>
            <w:r w:rsidRPr="00D20B23">
              <w:rPr>
                <w:rFonts w:ascii="Verdana" w:hAnsi="Verdana"/>
                <w:color w:val="000000"/>
              </w:rPr>
              <w:t xml:space="preserve"> лв</w:t>
            </w:r>
          </w:p>
        </w:tc>
      </w:tr>
      <w:tr w:rsidR="00E136B5" w:rsidRPr="008651B1" w:rsidTr="00E136B5">
        <w:trPr>
          <w:jc w:val="center"/>
        </w:trPr>
        <w:tc>
          <w:tcPr>
            <w:tcW w:w="1782" w:type="dxa"/>
            <w:vAlign w:val="center"/>
          </w:tcPr>
          <w:p w:rsidR="00E136B5" w:rsidRPr="00A44F65" w:rsidRDefault="00E136B5" w:rsidP="00D20B23">
            <w:pPr>
              <w:spacing w:after="0"/>
              <w:jc w:val="center"/>
              <w:rPr>
                <w:rFonts w:ascii="Verdana" w:hAnsi="Verdana" w:cs="Arial"/>
                <w:b/>
                <w:color w:val="000000"/>
              </w:rPr>
            </w:pPr>
            <w:r>
              <w:rPr>
                <w:rFonts w:ascii="Verdana" w:hAnsi="Verdana" w:cs="Arial"/>
                <w:b/>
                <w:color w:val="000000"/>
              </w:rPr>
              <w:t>19.04.2016</w:t>
            </w:r>
          </w:p>
        </w:tc>
        <w:tc>
          <w:tcPr>
            <w:tcW w:w="2250" w:type="dxa"/>
            <w:vAlign w:val="center"/>
          </w:tcPr>
          <w:p w:rsidR="00E136B5" w:rsidRPr="00D20B23" w:rsidRDefault="00E136B5" w:rsidP="00D20B23">
            <w:pPr>
              <w:spacing w:after="0"/>
              <w:jc w:val="center"/>
              <w:rPr>
                <w:rFonts w:ascii="Verdana" w:hAnsi="Verdana"/>
                <w:color w:val="000000"/>
              </w:rPr>
            </w:pPr>
            <w:r w:rsidRPr="00D20B23">
              <w:rPr>
                <w:rFonts w:ascii="Verdana" w:hAnsi="Verdana"/>
                <w:color w:val="000000"/>
              </w:rPr>
              <w:t>6</w:t>
            </w:r>
            <w:r>
              <w:rPr>
                <w:rFonts w:ascii="Verdana" w:hAnsi="Verdana"/>
                <w:color w:val="000000"/>
              </w:rPr>
              <w:t>9</w:t>
            </w:r>
            <w:r w:rsidRPr="00D20B23">
              <w:rPr>
                <w:rFonts w:ascii="Verdana" w:hAnsi="Verdana"/>
                <w:color w:val="000000"/>
              </w:rPr>
              <w:t>0 € / 13</w:t>
            </w:r>
            <w:r>
              <w:rPr>
                <w:rFonts w:ascii="Verdana" w:hAnsi="Verdana"/>
                <w:color w:val="000000"/>
              </w:rPr>
              <w:t>50</w:t>
            </w:r>
            <w:r w:rsidRPr="00D20B23">
              <w:rPr>
                <w:rFonts w:ascii="Verdana" w:hAnsi="Verdana"/>
                <w:color w:val="000000"/>
              </w:rPr>
              <w:t xml:space="preserve"> лв</w:t>
            </w:r>
          </w:p>
        </w:tc>
        <w:tc>
          <w:tcPr>
            <w:tcW w:w="2070" w:type="dxa"/>
            <w:vAlign w:val="center"/>
          </w:tcPr>
          <w:p w:rsidR="00E136B5" w:rsidRPr="00D20B23" w:rsidRDefault="00E136B5" w:rsidP="00D20B23">
            <w:pPr>
              <w:spacing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785</w:t>
            </w:r>
            <w:r w:rsidRPr="00D20B23">
              <w:rPr>
                <w:rFonts w:ascii="Verdana" w:hAnsi="Verdana"/>
                <w:color w:val="000000"/>
              </w:rPr>
              <w:t xml:space="preserve"> € / 15</w:t>
            </w:r>
            <w:r>
              <w:rPr>
                <w:rFonts w:ascii="Verdana" w:hAnsi="Verdana"/>
                <w:color w:val="000000"/>
              </w:rPr>
              <w:t>3</w:t>
            </w:r>
            <w:r w:rsidRPr="00D20B23">
              <w:rPr>
                <w:rFonts w:ascii="Verdana" w:hAnsi="Verdana"/>
                <w:color w:val="000000"/>
              </w:rPr>
              <w:t>5 лв</w:t>
            </w:r>
          </w:p>
        </w:tc>
        <w:tc>
          <w:tcPr>
            <w:tcW w:w="2430" w:type="dxa"/>
            <w:vAlign w:val="center"/>
          </w:tcPr>
          <w:p w:rsidR="00E136B5" w:rsidRPr="00D20B23" w:rsidRDefault="00E136B5" w:rsidP="00D20B23">
            <w:pPr>
              <w:spacing w:after="0"/>
              <w:jc w:val="center"/>
              <w:rPr>
                <w:rFonts w:ascii="Verdana" w:hAnsi="Verdana"/>
                <w:color w:val="000000"/>
              </w:rPr>
            </w:pPr>
            <w:r w:rsidRPr="00D20B23">
              <w:rPr>
                <w:rFonts w:ascii="Verdana" w:hAnsi="Verdana"/>
                <w:color w:val="000000"/>
              </w:rPr>
              <w:t>6</w:t>
            </w:r>
            <w:r>
              <w:rPr>
                <w:rFonts w:ascii="Verdana" w:hAnsi="Verdana"/>
                <w:color w:val="000000"/>
              </w:rPr>
              <w:t>8</w:t>
            </w:r>
            <w:r w:rsidRPr="00D20B23">
              <w:rPr>
                <w:rFonts w:ascii="Verdana" w:hAnsi="Verdana"/>
                <w:color w:val="000000"/>
              </w:rPr>
              <w:t>0 € / 1</w:t>
            </w:r>
            <w:r>
              <w:rPr>
                <w:rFonts w:ascii="Verdana" w:hAnsi="Verdana"/>
                <w:color w:val="000000"/>
              </w:rPr>
              <w:t>330</w:t>
            </w:r>
            <w:r w:rsidRPr="00D20B23">
              <w:rPr>
                <w:rFonts w:ascii="Verdana" w:hAnsi="Verdana"/>
                <w:color w:val="000000"/>
              </w:rPr>
              <w:t xml:space="preserve"> лв</w:t>
            </w:r>
          </w:p>
        </w:tc>
      </w:tr>
    </w:tbl>
    <w:p w:rsidR="008D2B6C" w:rsidRPr="00725752" w:rsidRDefault="008D2B6C" w:rsidP="008D2B6C">
      <w:pPr>
        <w:spacing w:after="0"/>
        <w:rPr>
          <w:rFonts w:ascii="Verdana" w:hAnsi="Verdana"/>
          <w:b/>
          <w:color w:val="000000"/>
          <w:sz w:val="12"/>
        </w:rPr>
      </w:pPr>
    </w:p>
    <w:p w:rsidR="009726AD" w:rsidRPr="00E136B5" w:rsidRDefault="009726AD" w:rsidP="00725752">
      <w:pPr>
        <w:spacing w:after="0" w:line="240" w:lineRule="auto"/>
        <w:jc w:val="center"/>
        <w:rPr>
          <w:rFonts w:ascii="Verdana" w:hAnsi="Verdana"/>
          <w:b/>
          <w:color w:val="000000"/>
          <w:sz w:val="2"/>
        </w:rPr>
      </w:pPr>
      <w:r>
        <w:rPr>
          <w:rFonts w:ascii="Verdana" w:hAnsi="Verdana"/>
          <w:b/>
          <w:color w:val="000000"/>
          <w:lang w:val="ru-RU"/>
        </w:rPr>
        <w:t>Есен 2016</w:t>
      </w:r>
      <w:r w:rsidRPr="001D22F9">
        <w:rPr>
          <w:rFonts w:ascii="Arial" w:eastAsia="Times New Roman" w:hAnsi="Arial" w:cs="Arial"/>
          <w:b/>
          <w:bCs/>
          <w:color w:val="000000"/>
          <w:sz w:val="18"/>
          <w:szCs w:val="18"/>
          <w:lang w:eastAsia="bg-BG"/>
        </w:rPr>
        <w:br/>
      </w:r>
    </w:p>
    <w:tbl>
      <w:tblPr>
        <w:tblW w:w="8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2250"/>
        <w:gridCol w:w="2070"/>
        <w:gridCol w:w="2430"/>
      </w:tblGrid>
      <w:tr w:rsidR="009726AD" w:rsidRPr="00D81F5D" w:rsidTr="003F3B46">
        <w:trPr>
          <w:trHeight w:val="420"/>
          <w:jc w:val="center"/>
        </w:trPr>
        <w:tc>
          <w:tcPr>
            <w:tcW w:w="1782" w:type="dxa"/>
            <w:shd w:val="clear" w:color="auto" w:fill="auto"/>
            <w:vAlign w:val="center"/>
          </w:tcPr>
          <w:p w:rsidR="009726AD" w:rsidRPr="008651B1" w:rsidRDefault="009726AD" w:rsidP="003F3B46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8651B1">
              <w:rPr>
                <w:rFonts w:ascii="Verdana" w:hAnsi="Verdana"/>
                <w:b/>
                <w:color w:val="000000"/>
              </w:rPr>
              <w:t>Дати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726AD" w:rsidRPr="008651B1" w:rsidRDefault="009726AD" w:rsidP="003F3B46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8651B1">
              <w:rPr>
                <w:rFonts w:ascii="Verdana" w:hAnsi="Verdana"/>
                <w:b/>
                <w:color w:val="000000"/>
              </w:rPr>
              <w:t>На човек в двойна стая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9726AD" w:rsidRPr="008651B1" w:rsidRDefault="009726AD" w:rsidP="003F3B46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8651B1">
              <w:rPr>
                <w:rFonts w:ascii="Verdana" w:hAnsi="Verdana"/>
                <w:b/>
                <w:color w:val="000000"/>
              </w:rPr>
              <w:t>Единична стая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726AD" w:rsidRPr="008651B1" w:rsidRDefault="009726AD" w:rsidP="003F3B46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8651B1">
              <w:rPr>
                <w:rFonts w:ascii="Verdana" w:hAnsi="Verdana"/>
                <w:b/>
                <w:color w:val="000000"/>
              </w:rPr>
              <w:t>За допълнително  легло</w:t>
            </w:r>
          </w:p>
        </w:tc>
      </w:tr>
      <w:tr w:rsidR="009726AD" w:rsidRPr="008651B1" w:rsidTr="003F3B46">
        <w:trPr>
          <w:jc w:val="center"/>
        </w:trPr>
        <w:tc>
          <w:tcPr>
            <w:tcW w:w="1782" w:type="dxa"/>
            <w:vAlign w:val="center"/>
          </w:tcPr>
          <w:p w:rsidR="009726AD" w:rsidRPr="003824B9" w:rsidRDefault="009726AD" w:rsidP="003F3B46">
            <w:pPr>
              <w:spacing w:after="0"/>
              <w:jc w:val="center"/>
              <w:rPr>
                <w:rFonts w:ascii="Verdana" w:hAnsi="Verdana" w:cs="Arial"/>
                <w:b/>
                <w:color w:val="000000"/>
              </w:rPr>
            </w:pPr>
            <w:r>
              <w:rPr>
                <w:rFonts w:ascii="Verdana" w:hAnsi="Verdana" w:cs="Arial"/>
                <w:b/>
                <w:color w:val="000000"/>
              </w:rPr>
              <w:t>01.10.2016</w:t>
            </w:r>
          </w:p>
        </w:tc>
        <w:tc>
          <w:tcPr>
            <w:tcW w:w="2250" w:type="dxa"/>
            <w:vAlign w:val="center"/>
          </w:tcPr>
          <w:p w:rsidR="009726AD" w:rsidRPr="00D20B23" w:rsidRDefault="009726AD" w:rsidP="003F3B46">
            <w:pPr>
              <w:spacing w:after="0"/>
              <w:jc w:val="center"/>
              <w:rPr>
                <w:rFonts w:ascii="Verdana" w:hAnsi="Verdana"/>
                <w:color w:val="000000"/>
              </w:rPr>
            </w:pPr>
            <w:r w:rsidRPr="00D20B23">
              <w:rPr>
                <w:rFonts w:ascii="Verdana" w:hAnsi="Verdana"/>
                <w:color w:val="000000"/>
              </w:rPr>
              <w:t>6</w:t>
            </w:r>
            <w:r>
              <w:rPr>
                <w:rFonts w:ascii="Verdana" w:hAnsi="Verdana"/>
                <w:color w:val="000000"/>
              </w:rPr>
              <w:t>9</w:t>
            </w:r>
            <w:r w:rsidRPr="00D20B23">
              <w:rPr>
                <w:rFonts w:ascii="Verdana" w:hAnsi="Verdana"/>
                <w:color w:val="000000"/>
              </w:rPr>
              <w:t>0 € / 13</w:t>
            </w:r>
            <w:r>
              <w:rPr>
                <w:rFonts w:ascii="Verdana" w:hAnsi="Verdana"/>
                <w:color w:val="000000"/>
              </w:rPr>
              <w:t>50</w:t>
            </w:r>
            <w:r w:rsidRPr="00D20B23">
              <w:rPr>
                <w:rFonts w:ascii="Verdana" w:hAnsi="Verdana"/>
                <w:color w:val="000000"/>
              </w:rPr>
              <w:t xml:space="preserve"> лв</w:t>
            </w:r>
          </w:p>
        </w:tc>
        <w:tc>
          <w:tcPr>
            <w:tcW w:w="2070" w:type="dxa"/>
            <w:vAlign w:val="center"/>
          </w:tcPr>
          <w:p w:rsidR="009726AD" w:rsidRPr="00D20B23" w:rsidRDefault="009726AD" w:rsidP="003F3B46">
            <w:pPr>
              <w:spacing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785</w:t>
            </w:r>
            <w:r w:rsidRPr="00D20B23">
              <w:rPr>
                <w:rFonts w:ascii="Verdana" w:hAnsi="Verdana"/>
                <w:color w:val="000000"/>
              </w:rPr>
              <w:t xml:space="preserve"> € / 15</w:t>
            </w:r>
            <w:r>
              <w:rPr>
                <w:rFonts w:ascii="Verdana" w:hAnsi="Verdana"/>
                <w:color w:val="000000"/>
              </w:rPr>
              <w:t>3</w:t>
            </w:r>
            <w:r w:rsidRPr="00D20B23">
              <w:rPr>
                <w:rFonts w:ascii="Verdana" w:hAnsi="Verdana"/>
                <w:color w:val="000000"/>
              </w:rPr>
              <w:t>5 лв</w:t>
            </w:r>
          </w:p>
        </w:tc>
        <w:tc>
          <w:tcPr>
            <w:tcW w:w="2430" w:type="dxa"/>
            <w:vAlign w:val="center"/>
          </w:tcPr>
          <w:p w:rsidR="009726AD" w:rsidRPr="00D20B23" w:rsidRDefault="009726AD" w:rsidP="003F3B46">
            <w:pPr>
              <w:spacing w:after="0"/>
              <w:jc w:val="center"/>
              <w:rPr>
                <w:rFonts w:ascii="Verdana" w:hAnsi="Verdana"/>
                <w:color w:val="000000"/>
              </w:rPr>
            </w:pPr>
            <w:r w:rsidRPr="00D20B23">
              <w:rPr>
                <w:rFonts w:ascii="Verdana" w:hAnsi="Verdana"/>
                <w:color w:val="000000"/>
              </w:rPr>
              <w:t>6</w:t>
            </w:r>
            <w:r>
              <w:rPr>
                <w:rFonts w:ascii="Verdana" w:hAnsi="Verdana"/>
                <w:color w:val="000000"/>
              </w:rPr>
              <w:t>8</w:t>
            </w:r>
            <w:r w:rsidRPr="00D20B23">
              <w:rPr>
                <w:rFonts w:ascii="Verdana" w:hAnsi="Verdana"/>
                <w:color w:val="000000"/>
              </w:rPr>
              <w:t>0 € / 1</w:t>
            </w:r>
            <w:r>
              <w:rPr>
                <w:rFonts w:ascii="Verdana" w:hAnsi="Verdana"/>
                <w:color w:val="000000"/>
              </w:rPr>
              <w:t>330</w:t>
            </w:r>
            <w:r w:rsidRPr="00D20B23">
              <w:rPr>
                <w:rFonts w:ascii="Verdana" w:hAnsi="Verdana"/>
                <w:color w:val="000000"/>
              </w:rPr>
              <w:t xml:space="preserve"> лв</w:t>
            </w:r>
          </w:p>
        </w:tc>
      </w:tr>
      <w:tr w:rsidR="009726AD" w:rsidRPr="008651B1" w:rsidTr="003F3B46">
        <w:trPr>
          <w:jc w:val="center"/>
        </w:trPr>
        <w:tc>
          <w:tcPr>
            <w:tcW w:w="1782" w:type="dxa"/>
            <w:vAlign w:val="center"/>
          </w:tcPr>
          <w:p w:rsidR="009726AD" w:rsidRPr="003824B9" w:rsidRDefault="009726AD" w:rsidP="003F3B46">
            <w:pPr>
              <w:spacing w:after="0"/>
              <w:jc w:val="center"/>
              <w:rPr>
                <w:rFonts w:ascii="Verdana" w:hAnsi="Verdana" w:cs="Arial"/>
                <w:b/>
                <w:color w:val="000000"/>
              </w:rPr>
            </w:pPr>
            <w:r>
              <w:rPr>
                <w:rFonts w:ascii="Verdana" w:hAnsi="Verdana" w:cs="Arial"/>
                <w:b/>
                <w:color w:val="000000"/>
              </w:rPr>
              <w:t>08.10.2016</w:t>
            </w:r>
          </w:p>
        </w:tc>
        <w:tc>
          <w:tcPr>
            <w:tcW w:w="2250" w:type="dxa"/>
            <w:vAlign w:val="center"/>
          </w:tcPr>
          <w:p w:rsidR="009726AD" w:rsidRPr="00D20B23" w:rsidRDefault="009726AD" w:rsidP="003F3B46">
            <w:pPr>
              <w:spacing w:after="0"/>
              <w:jc w:val="center"/>
              <w:rPr>
                <w:rFonts w:ascii="Verdana" w:hAnsi="Verdana"/>
                <w:color w:val="000000"/>
              </w:rPr>
            </w:pPr>
            <w:r w:rsidRPr="00D20B23">
              <w:rPr>
                <w:rFonts w:ascii="Verdana" w:hAnsi="Verdana"/>
                <w:color w:val="000000"/>
              </w:rPr>
              <w:t>6</w:t>
            </w:r>
            <w:r>
              <w:rPr>
                <w:rFonts w:ascii="Verdana" w:hAnsi="Verdana"/>
                <w:color w:val="000000"/>
              </w:rPr>
              <w:t>9</w:t>
            </w:r>
            <w:r w:rsidRPr="00D20B23">
              <w:rPr>
                <w:rFonts w:ascii="Verdana" w:hAnsi="Verdana"/>
                <w:color w:val="000000"/>
              </w:rPr>
              <w:t>0 € / 13</w:t>
            </w:r>
            <w:r>
              <w:rPr>
                <w:rFonts w:ascii="Verdana" w:hAnsi="Verdana"/>
                <w:color w:val="000000"/>
              </w:rPr>
              <w:t>50</w:t>
            </w:r>
            <w:r w:rsidRPr="00D20B23">
              <w:rPr>
                <w:rFonts w:ascii="Verdana" w:hAnsi="Verdana"/>
                <w:color w:val="000000"/>
              </w:rPr>
              <w:t xml:space="preserve"> лв</w:t>
            </w:r>
          </w:p>
        </w:tc>
        <w:tc>
          <w:tcPr>
            <w:tcW w:w="2070" w:type="dxa"/>
            <w:vAlign w:val="center"/>
          </w:tcPr>
          <w:p w:rsidR="009726AD" w:rsidRPr="00D20B23" w:rsidRDefault="009726AD" w:rsidP="003F3B46">
            <w:pPr>
              <w:spacing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785</w:t>
            </w:r>
            <w:r w:rsidRPr="00D20B23">
              <w:rPr>
                <w:rFonts w:ascii="Verdana" w:hAnsi="Verdana"/>
                <w:color w:val="000000"/>
              </w:rPr>
              <w:t xml:space="preserve"> € / 15</w:t>
            </w:r>
            <w:r>
              <w:rPr>
                <w:rFonts w:ascii="Verdana" w:hAnsi="Verdana"/>
                <w:color w:val="000000"/>
              </w:rPr>
              <w:t>3</w:t>
            </w:r>
            <w:r w:rsidRPr="00D20B23">
              <w:rPr>
                <w:rFonts w:ascii="Verdana" w:hAnsi="Verdana"/>
                <w:color w:val="000000"/>
              </w:rPr>
              <w:t>5 лв</w:t>
            </w:r>
          </w:p>
        </w:tc>
        <w:tc>
          <w:tcPr>
            <w:tcW w:w="2430" w:type="dxa"/>
            <w:vAlign w:val="center"/>
          </w:tcPr>
          <w:p w:rsidR="009726AD" w:rsidRPr="00D20B23" w:rsidRDefault="009726AD" w:rsidP="003F3B46">
            <w:pPr>
              <w:spacing w:after="0"/>
              <w:jc w:val="center"/>
              <w:rPr>
                <w:rFonts w:ascii="Verdana" w:hAnsi="Verdana"/>
                <w:color w:val="000000"/>
              </w:rPr>
            </w:pPr>
            <w:r w:rsidRPr="00D20B23">
              <w:rPr>
                <w:rFonts w:ascii="Verdana" w:hAnsi="Verdana"/>
                <w:color w:val="000000"/>
              </w:rPr>
              <w:t>6</w:t>
            </w:r>
            <w:r>
              <w:rPr>
                <w:rFonts w:ascii="Verdana" w:hAnsi="Verdana"/>
                <w:color w:val="000000"/>
              </w:rPr>
              <w:t>8</w:t>
            </w:r>
            <w:r w:rsidRPr="00D20B23">
              <w:rPr>
                <w:rFonts w:ascii="Verdana" w:hAnsi="Verdana"/>
                <w:color w:val="000000"/>
              </w:rPr>
              <w:t>0 € / 1</w:t>
            </w:r>
            <w:r>
              <w:rPr>
                <w:rFonts w:ascii="Verdana" w:hAnsi="Verdana"/>
                <w:color w:val="000000"/>
              </w:rPr>
              <w:t>330</w:t>
            </w:r>
            <w:r w:rsidRPr="00D20B23">
              <w:rPr>
                <w:rFonts w:ascii="Verdana" w:hAnsi="Verdana"/>
                <w:color w:val="000000"/>
              </w:rPr>
              <w:t xml:space="preserve"> лв</w:t>
            </w:r>
          </w:p>
        </w:tc>
      </w:tr>
      <w:tr w:rsidR="009726AD" w:rsidRPr="008651B1" w:rsidTr="003F3B46">
        <w:trPr>
          <w:jc w:val="center"/>
        </w:trPr>
        <w:tc>
          <w:tcPr>
            <w:tcW w:w="1782" w:type="dxa"/>
            <w:vAlign w:val="center"/>
          </w:tcPr>
          <w:p w:rsidR="009726AD" w:rsidRPr="00A44F65" w:rsidRDefault="009726AD" w:rsidP="003F3B46">
            <w:pPr>
              <w:spacing w:after="0"/>
              <w:jc w:val="center"/>
              <w:rPr>
                <w:rFonts w:ascii="Verdana" w:hAnsi="Verdana" w:cs="Arial"/>
                <w:b/>
                <w:color w:val="000000"/>
              </w:rPr>
            </w:pPr>
            <w:r>
              <w:rPr>
                <w:rFonts w:ascii="Verdana" w:hAnsi="Verdana" w:cs="Arial"/>
                <w:b/>
                <w:color w:val="000000"/>
              </w:rPr>
              <w:t>15.10.2016</w:t>
            </w:r>
          </w:p>
        </w:tc>
        <w:tc>
          <w:tcPr>
            <w:tcW w:w="2250" w:type="dxa"/>
            <w:vAlign w:val="center"/>
          </w:tcPr>
          <w:p w:rsidR="009726AD" w:rsidRPr="00D20B23" w:rsidRDefault="009726AD" w:rsidP="003F3B46">
            <w:pPr>
              <w:spacing w:after="0"/>
              <w:jc w:val="center"/>
              <w:rPr>
                <w:rFonts w:ascii="Verdana" w:hAnsi="Verdana"/>
                <w:color w:val="000000"/>
              </w:rPr>
            </w:pPr>
            <w:r w:rsidRPr="00D20B23">
              <w:rPr>
                <w:rFonts w:ascii="Verdana" w:hAnsi="Verdana"/>
                <w:color w:val="000000"/>
              </w:rPr>
              <w:t>6</w:t>
            </w:r>
            <w:r>
              <w:rPr>
                <w:rFonts w:ascii="Verdana" w:hAnsi="Verdana"/>
                <w:color w:val="000000"/>
              </w:rPr>
              <w:t>9</w:t>
            </w:r>
            <w:r w:rsidRPr="00D20B23">
              <w:rPr>
                <w:rFonts w:ascii="Verdana" w:hAnsi="Verdana"/>
                <w:color w:val="000000"/>
              </w:rPr>
              <w:t>0 € / 13</w:t>
            </w:r>
            <w:r>
              <w:rPr>
                <w:rFonts w:ascii="Verdana" w:hAnsi="Verdana"/>
                <w:color w:val="000000"/>
              </w:rPr>
              <w:t>50</w:t>
            </w:r>
            <w:r w:rsidRPr="00D20B23">
              <w:rPr>
                <w:rFonts w:ascii="Verdana" w:hAnsi="Verdana"/>
                <w:color w:val="000000"/>
              </w:rPr>
              <w:t xml:space="preserve"> лв</w:t>
            </w:r>
          </w:p>
        </w:tc>
        <w:tc>
          <w:tcPr>
            <w:tcW w:w="2070" w:type="dxa"/>
            <w:vAlign w:val="center"/>
          </w:tcPr>
          <w:p w:rsidR="009726AD" w:rsidRPr="00D20B23" w:rsidRDefault="009726AD" w:rsidP="003F3B46">
            <w:pPr>
              <w:spacing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785</w:t>
            </w:r>
            <w:r w:rsidRPr="00D20B23">
              <w:rPr>
                <w:rFonts w:ascii="Verdana" w:hAnsi="Verdana"/>
                <w:color w:val="000000"/>
              </w:rPr>
              <w:t xml:space="preserve"> € / 15</w:t>
            </w:r>
            <w:r>
              <w:rPr>
                <w:rFonts w:ascii="Verdana" w:hAnsi="Verdana"/>
                <w:color w:val="000000"/>
              </w:rPr>
              <w:t>3</w:t>
            </w:r>
            <w:r w:rsidRPr="00D20B23">
              <w:rPr>
                <w:rFonts w:ascii="Verdana" w:hAnsi="Verdana"/>
                <w:color w:val="000000"/>
              </w:rPr>
              <w:t>5 лв</w:t>
            </w:r>
          </w:p>
        </w:tc>
        <w:tc>
          <w:tcPr>
            <w:tcW w:w="2430" w:type="dxa"/>
            <w:vAlign w:val="center"/>
          </w:tcPr>
          <w:p w:rsidR="009726AD" w:rsidRPr="00D20B23" w:rsidRDefault="009726AD" w:rsidP="003F3B46">
            <w:pPr>
              <w:spacing w:after="0"/>
              <w:jc w:val="center"/>
              <w:rPr>
                <w:rFonts w:ascii="Verdana" w:hAnsi="Verdana"/>
                <w:color w:val="000000"/>
              </w:rPr>
            </w:pPr>
            <w:r w:rsidRPr="00D20B23">
              <w:rPr>
                <w:rFonts w:ascii="Verdana" w:hAnsi="Verdana"/>
                <w:color w:val="000000"/>
              </w:rPr>
              <w:t>6</w:t>
            </w:r>
            <w:r>
              <w:rPr>
                <w:rFonts w:ascii="Verdana" w:hAnsi="Verdana"/>
                <w:color w:val="000000"/>
              </w:rPr>
              <w:t>8</w:t>
            </w:r>
            <w:r w:rsidRPr="00D20B23">
              <w:rPr>
                <w:rFonts w:ascii="Verdana" w:hAnsi="Verdana"/>
                <w:color w:val="000000"/>
              </w:rPr>
              <w:t>0 € / 1</w:t>
            </w:r>
            <w:r>
              <w:rPr>
                <w:rFonts w:ascii="Verdana" w:hAnsi="Verdana"/>
                <w:color w:val="000000"/>
              </w:rPr>
              <w:t>330</w:t>
            </w:r>
            <w:r w:rsidRPr="00D20B23">
              <w:rPr>
                <w:rFonts w:ascii="Verdana" w:hAnsi="Verdana"/>
                <w:color w:val="000000"/>
              </w:rPr>
              <w:t xml:space="preserve"> лв</w:t>
            </w:r>
          </w:p>
        </w:tc>
      </w:tr>
      <w:tr w:rsidR="009726AD" w:rsidRPr="00D20B23" w:rsidTr="009726AD">
        <w:trPr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AD" w:rsidRPr="00A44F65" w:rsidRDefault="009726AD" w:rsidP="003F3B46">
            <w:pPr>
              <w:spacing w:after="0"/>
              <w:jc w:val="center"/>
              <w:rPr>
                <w:rFonts w:ascii="Verdana" w:hAnsi="Verdana" w:cs="Arial"/>
                <w:b/>
                <w:color w:val="000000"/>
              </w:rPr>
            </w:pPr>
            <w:r>
              <w:rPr>
                <w:rFonts w:ascii="Verdana" w:hAnsi="Verdana" w:cs="Arial"/>
                <w:b/>
                <w:color w:val="000000"/>
              </w:rPr>
              <w:t>22.10.2016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AD" w:rsidRPr="00D20B23" w:rsidRDefault="009726AD" w:rsidP="003F3B46">
            <w:pPr>
              <w:spacing w:after="0"/>
              <w:jc w:val="center"/>
              <w:rPr>
                <w:rFonts w:ascii="Verdana" w:hAnsi="Verdana"/>
                <w:color w:val="000000"/>
              </w:rPr>
            </w:pPr>
            <w:r w:rsidRPr="00D20B23">
              <w:rPr>
                <w:rFonts w:ascii="Verdana" w:hAnsi="Verdana"/>
                <w:color w:val="000000"/>
              </w:rPr>
              <w:t>6</w:t>
            </w:r>
            <w:r>
              <w:rPr>
                <w:rFonts w:ascii="Verdana" w:hAnsi="Verdana"/>
                <w:color w:val="000000"/>
              </w:rPr>
              <w:t>9</w:t>
            </w:r>
            <w:r w:rsidRPr="00D20B23">
              <w:rPr>
                <w:rFonts w:ascii="Verdana" w:hAnsi="Verdana"/>
                <w:color w:val="000000"/>
              </w:rPr>
              <w:t>0 € / 13</w:t>
            </w:r>
            <w:r>
              <w:rPr>
                <w:rFonts w:ascii="Verdana" w:hAnsi="Verdana"/>
                <w:color w:val="000000"/>
              </w:rPr>
              <w:t>50</w:t>
            </w:r>
            <w:r w:rsidRPr="00D20B23">
              <w:rPr>
                <w:rFonts w:ascii="Verdana" w:hAnsi="Verdana"/>
                <w:color w:val="000000"/>
              </w:rPr>
              <w:t xml:space="preserve"> лв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AD" w:rsidRPr="00D20B23" w:rsidRDefault="009726AD" w:rsidP="003F3B46">
            <w:pPr>
              <w:spacing w:after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785</w:t>
            </w:r>
            <w:r w:rsidRPr="00D20B23">
              <w:rPr>
                <w:rFonts w:ascii="Verdana" w:hAnsi="Verdana"/>
                <w:color w:val="000000"/>
              </w:rPr>
              <w:t xml:space="preserve"> € / 15</w:t>
            </w:r>
            <w:r>
              <w:rPr>
                <w:rFonts w:ascii="Verdana" w:hAnsi="Verdana"/>
                <w:color w:val="000000"/>
              </w:rPr>
              <w:t>3</w:t>
            </w:r>
            <w:r w:rsidRPr="00D20B23">
              <w:rPr>
                <w:rFonts w:ascii="Verdana" w:hAnsi="Verdana"/>
                <w:color w:val="000000"/>
              </w:rPr>
              <w:t>5 лв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AD" w:rsidRPr="00D20B23" w:rsidRDefault="009726AD" w:rsidP="003F3B46">
            <w:pPr>
              <w:spacing w:after="0"/>
              <w:jc w:val="center"/>
              <w:rPr>
                <w:rFonts w:ascii="Verdana" w:hAnsi="Verdana"/>
                <w:color w:val="000000"/>
              </w:rPr>
            </w:pPr>
            <w:r w:rsidRPr="00D20B23">
              <w:rPr>
                <w:rFonts w:ascii="Verdana" w:hAnsi="Verdana"/>
                <w:color w:val="000000"/>
              </w:rPr>
              <w:t>6</w:t>
            </w:r>
            <w:r>
              <w:rPr>
                <w:rFonts w:ascii="Verdana" w:hAnsi="Verdana"/>
                <w:color w:val="000000"/>
              </w:rPr>
              <w:t>8</w:t>
            </w:r>
            <w:r w:rsidRPr="00D20B23">
              <w:rPr>
                <w:rFonts w:ascii="Verdana" w:hAnsi="Verdana"/>
                <w:color w:val="000000"/>
              </w:rPr>
              <w:t>0 € / 1</w:t>
            </w:r>
            <w:r>
              <w:rPr>
                <w:rFonts w:ascii="Verdana" w:hAnsi="Verdana"/>
                <w:color w:val="000000"/>
              </w:rPr>
              <w:t>330</w:t>
            </w:r>
            <w:r w:rsidRPr="00D20B23">
              <w:rPr>
                <w:rFonts w:ascii="Verdana" w:hAnsi="Verdana"/>
                <w:color w:val="000000"/>
              </w:rPr>
              <w:t xml:space="preserve"> лв</w:t>
            </w:r>
          </w:p>
        </w:tc>
      </w:tr>
    </w:tbl>
    <w:p w:rsidR="009726AD" w:rsidRDefault="009726AD" w:rsidP="008D2B6C">
      <w:pPr>
        <w:spacing w:after="0"/>
        <w:rPr>
          <w:rFonts w:ascii="Verdana" w:hAnsi="Verdana"/>
          <w:b/>
          <w:color w:val="000000"/>
        </w:rPr>
      </w:pPr>
    </w:p>
    <w:p w:rsidR="008D2B6C" w:rsidRPr="008651B1" w:rsidRDefault="009726AD" w:rsidP="008D2B6C">
      <w:pPr>
        <w:spacing w:after="0"/>
        <w:rPr>
          <w:rFonts w:ascii="Verdana" w:hAnsi="Verdana"/>
          <w:b/>
          <w:color w:val="000000"/>
        </w:rPr>
      </w:pPr>
      <w:r w:rsidRPr="008651B1">
        <w:rPr>
          <w:rFonts w:ascii="Verdana" w:hAnsi="Verdana"/>
          <w:b/>
          <w:color w:val="000000"/>
        </w:rPr>
        <w:t>Цената включва:</w:t>
      </w:r>
    </w:p>
    <w:p w:rsidR="008D2B6C" w:rsidRPr="008651B1" w:rsidRDefault="008D2B6C" w:rsidP="008D2B6C">
      <w:pPr>
        <w:numPr>
          <w:ilvl w:val="0"/>
          <w:numId w:val="30"/>
        </w:numPr>
        <w:spacing w:after="0" w:line="240" w:lineRule="auto"/>
        <w:rPr>
          <w:rFonts w:ascii="Verdana" w:hAnsi="Verdana"/>
          <w:color w:val="000000"/>
        </w:rPr>
      </w:pPr>
      <w:r w:rsidRPr="008651B1">
        <w:rPr>
          <w:rFonts w:ascii="Verdana" w:hAnsi="Verdana"/>
          <w:color w:val="000000"/>
        </w:rPr>
        <w:t>Самолетен билет - редовен полет на България Ер: София – Малага – София</w:t>
      </w:r>
      <w:r w:rsidR="009726AD">
        <w:rPr>
          <w:rFonts w:ascii="Verdana" w:hAnsi="Verdana"/>
          <w:color w:val="000000"/>
        </w:rPr>
        <w:t xml:space="preserve"> с включени летищни такси</w:t>
      </w:r>
      <w:r w:rsidR="006A7A1B">
        <w:rPr>
          <w:rFonts w:ascii="Verdana" w:hAnsi="Verdana"/>
          <w:color w:val="000000"/>
        </w:rPr>
        <w:t>;</w:t>
      </w:r>
    </w:p>
    <w:p w:rsidR="008D2B6C" w:rsidRPr="008651B1" w:rsidRDefault="008D2B6C" w:rsidP="008D2B6C">
      <w:pPr>
        <w:numPr>
          <w:ilvl w:val="0"/>
          <w:numId w:val="30"/>
        </w:numPr>
        <w:spacing w:after="0" w:line="240" w:lineRule="auto"/>
        <w:rPr>
          <w:rFonts w:ascii="Verdana" w:hAnsi="Verdana"/>
          <w:color w:val="000000"/>
        </w:rPr>
      </w:pPr>
      <w:r w:rsidRPr="008651B1">
        <w:rPr>
          <w:rFonts w:ascii="Verdana" w:hAnsi="Verdana"/>
          <w:color w:val="000000"/>
        </w:rPr>
        <w:t xml:space="preserve">Трансфери </w:t>
      </w:r>
      <w:r w:rsidRPr="0016427B">
        <w:rPr>
          <w:rFonts w:ascii="Verdana" w:hAnsi="Verdana"/>
          <w:color w:val="000000"/>
        </w:rPr>
        <w:t xml:space="preserve">с климатизиран автобус </w:t>
      </w:r>
      <w:r w:rsidRPr="008651B1">
        <w:rPr>
          <w:rFonts w:ascii="Verdana" w:hAnsi="Verdana"/>
          <w:color w:val="000000"/>
        </w:rPr>
        <w:t>по програмата</w:t>
      </w:r>
      <w:r w:rsidR="006A7A1B">
        <w:rPr>
          <w:rFonts w:ascii="Verdana" w:hAnsi="Verdana"/>
          <w:color w:val="000000"/>
        </w:rPr>
        <w:t>;</w:t>
      </w:r>
    </w:p>
    <w:p w:rsidR="008D2B6C" w:rsidRPr="008651B1" w:rsidRDefault="008D2B6C" w:rsidP="008D2B6C">
      <w:pPr>
        <w:numPr>
          <w:ilvl w:val="0"/>
          <w:numId w:val="30"/>
        </w:numPr>
        <w:spacing w:after="0" w:line="240" w:lineRule="auto"/>
        <w:rPr>
          <w:rFonts w:ascii="Verdana" w:hAnsi="Verdana"/>
          <w:color w:val="000000"/>
        </w:rPr>
      </w:pPr>
      <w:r w:rsidRPr="008651B1">
        <w:rPr>
          <w:rFonts w:ascii="Verdana" w:hAnsi="Verdana"/>
          <w:color w:val="000000"/>
        </w:rPr>
        <w:t xml:space="preserve">Ферибот Тарифа – Танжер </w:t>
      </w:r>
      <w:r w:rsidR="006A7A1B">
        <w:rPr>
          <w:rFonts w:ascii="Verdana" w:hAnsi="Verdana"/>
          <w:color w:val="000000"/>
        </w:rPr>
        <w:t>–</w:t>
      </w:r>
      <w:r w:rsidRPr="008651B1">
        <w:rPr>
          <w:rFonts w:ascii="Verdana" w:hAnsi="Verdana"/>
          <w:color w:val="000000"/>
        </w:rPr>
        <w:t xml:space="preserve"> Тарифа</w:t>
      </w:r>
      <w:r w:rsidR="006A7A1B">
        <w:rPr>
          <w:rFonts w:ascii="Verdana" w:hAnsi="Verdana"/>
          <w:color w:val="000000"/>
        </w:rPr>
        <w:t>;</w:t>
      </w:r>
    </w:p>
    <w:p w:rsidR="008D2B6C" w:rsidRPr="008651B1" w:rsidRDefault="008D2B6C" w:rsidP="008D2B6C">
      <w:pPr>
        <w:numPr>
          <w:ilvl w:val="0"/>
          <w:numId w:val="30"/>
        </w:numPr>
        <w:spacing w:after="0" w:line="240" w:lineRule="auto"/>
        <w:rPr>
          <w:rStyle w:val="HTMLCite"/>
          <w:rFonts w:ascii="Verdana" w:hAnsi="Verdana"/>
          <w:b/>
          <w:i w:val="0"/>
          <w:iCs w:val="0"/>
          <w:color w:val="000000"/>
        </w:rPr>
      </w:pPr>
      <w:r w:rsidRPr="008651B1">
        <w:rPr>
          <w:rFonts w:ascii="Verdana" w:hAnsi="Verdana"/>
          <w:color w:val="000000"/>
        </w:rPr>
        <w:t>2 нощувки на база HB</w:t>
      </w:r>
      <w:r w:rsidRPr="0016427B">
        <w:rPr>
          <w:rFonts w:ascii="Verdana" w:hAnsi="Verdana"/>
          <w:color w:val="000000"/>
        </w:rPr>
        <w:t xml:space="preserve">+ </w:t>
      </w:r>
      <w:r w:rsidRPr="008651B1">
        <w:rPr>
          <w:rFonts w:ascii="Verdana" w:hAnsi="Verdana"/>
          <w:color w:val="000000"/>
        </w:rPr>
        <w:t>полупансион /закуска и вечеря/</w:t>
      </w:r>
      <w:r w:rsidRPr="0016427B">
        <w:rPr>
          <w:rFonts w:ascii="Verdana" w:hAnsi="Verdana"/>
          <w:color w:val="000000"/>
        </w:rPr>
        <w:t xml:space="preserve"> + вода и вино </w:t>
      </w:r>
      <w:r w:rsidRPr="008651B1">
        <w:rPr>
          <w:rFonts w:ascii="Verdana" w:hAnsi="Verdana"/>
          <w:color w:val="000000"/>
        </w:rPr>
        <w:t>за вечеря в</w:t>
      </w:r>
      <w:r w:rsidRPr="008651B1">
        <w:rPr>
          <w:rFonts w:ascii="Verdana" w:hAnsi="Verdana" w:cs="Arial"/>
          <w:color w:val="000000"/>
          <w:lang w:val="ru-RU"/>
        </w:rPr>
        <w:t xml:space="preserve"> </w:t>
      </w:r>
      <w:r w:rsidRPr="00044D85">
        <w:rPr>
          <w:rFonts w:ascii="Verdana" w:hAnsi="Verdana"/>
          <w:color w:val="000000"/>
        </w:rPr>
        <w:t>хотел</w:t>
      </w:r>
      <w:r w:rsidRPr="00044D85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/>
          <w:color w:val="000000"/>
          <w:lang w:val="en-US"/>
        </w:rPr>
        <w:t>Alay</w:t>
      </w:r>
      <w:r w:rsidRPr="00044D85">
        <w:rPr>
          <w:rFonts w:ascii="Verdana" w:hAnsi="Verdana"/>
          <w:color w:val="000000"/>
          <w:lang w:val="ru-RU"/>
        </w:rPr>
        <w:t xml:space="preserve"> 4*</w:t>
      </w:r>
      <w:r w:rsidRPr="00044D85">
        <w:rPr>
          <w:rFonts w:ascii="Verdana" w:hAnsi="Verdana" w:cs="Arial"/>
          <w:color w:val="FF0000"/>
        </w:rPr>
        <w:t xml:space="preserve"> </w:t>
      </w:r>
      <w:r w:rsidRPr="00044D85">
        <w:rPr>
          <w:rFonts w:ascii="Verdana" w:hAnsi="Verdana" w:cs="Arial"/>
          <w:color w:val="000000"/>
        </w:rPr>
        <w:t>или подобен в Коста дел Сол</w:t>
      </w:r>
      <w:r w:rsidR="006A7A1B">
        <w:rPr>
          <w:rFonts w:ascii="Verdana" w:hAnsi="Verdana" w:cs="Arial"/>
          <w:color w:val="000000"/>
        </w:rPr>
        <w:t>;</w:t>
      </w:r>
    </w:p>
    <w:p w:rsidR="008D2B6C" w:rsidRPr="008651B1" w:rsidRDefault="008D2B6C" w:rsidP="008D2B6C">
      <w:pPr>
        <w:numPr>
          <w:ilvl w:val="0"/>
          <w:numId w:val="30"/>
        </w:numPr>
        <w:spacing w:after="0" w:line="240" w:lineRule="auto"/>
        <w:rPr>
          <w:rFonts w:ascii="Verdana" w:hAnsi="Verdana"/>
          <w:color w:val="000000"/>
        </w:rPr>
      </w:pPr>
      <w:r w:rsidRPr="008651B1">
        <w:rPr>
          <w:rFonts w:ascii="Verdana" w:hAnsi="Verdana"/>
          <w:color w:val="000000"/>
        </w:rPr>
        <w:t xml:space="preserve">1 нощувка на база закуска и вечеря в </w:t>
      </w:r>
      <w:r>
        <w:rPr>
          <w:rFonts w:ascii="Verdana" w:hAnsi="Verdana"/>
          <w:color w:val="000000"/>
        </w:rPr>
        <w:t>Казабланка</w:t>
      </w:r>
      <w:r w:rsidRPr="008651B1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в</w:t>
      </w:r>
      <w:r w:rsidRPr="008651B1">
        <w:rPr>
          <w:rFonts w:ascii="Verdana" w:hAnsi="Verdana"/>
          <w:color w:val="000000"/>
        </w:rPr>
        <w:t xml:space="preserve"> 4* хотел</w:t>
      </w:r>
      <w:r w:rsidR="006A7A1B">
        <w:rPr>
          <w:rFonts w:ascii="Verdana" w:hAnsi="Verdana"/>
          <w:color w:val="000000"/>
        </w:rPr>
        <w:t>;</w:t>
      </w:r>
    </w:p>
    <w:p w:rsidR="008D2B6C" w:rsidRPr="008651B1" w:rsidRDefault="008D2B6C" w:rsidP="008D2B6C">
      <w:pPr>
        <w:numPr>
          <w:ilvl w:val="0"/>
          <w:numId w:val="30"/>
        </w:numPr>
        <w:spacing w:after="0" w:line="240" w:lineRule="auto"/>
        <w:rPr>
          <w:rFonts w:ascii="Verdana" w:hAnsi="Verdana"/>
          <w:color w:val="000000"/>
        </w:rPr>
      </w:pPr>
      <w:r w:rsidRPr="0016427B">
        <w:rPr>
          <w:rFonts w:ascii="Verdana" w:hAnsi="Verdana"/>
          <w:color w:val="000000"/>
        </w:rPr>
        <w:t>2</w:t>
      </w:r>
      <w:r w:rsidRPr="008651B1">
        <w:rPr>
          <w:rFonts w:ascii="Verdana" w:hAnsi="Verdana"/>
          <w:color w:val="000000"/>
        </w:rPr>
        <w:t xml:space="preserve"> нощувки на б</w:t>
      </w:r>
      <w:r>
        <w:rPr>
          <w:rFonts w:ascii="Verdana" w:hAnsi="Verdana"/>
          <w:color w:val="000000"/>
        </w:rPr>
        <w:t>аза закуска и вечеря в Маракеш</w:t>
      </w:r>
      <w:r w:rsidRPr="008651B1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в</w:t>
      </w:r>
      <w:r w:rsidRPr="008651B1">
        <w:rPr>
          <w:rFonts w:ascii="Verdana" w:hAnsi="Verdana"/>
          <w:color w:val="000000"/>
        </w:rPr>
        <w:t xml:space="preserve"> 4* хотел</w:t>
      </w:r>
      <w:r w:rsidR="006A7A1B">
        <w:rPr>
          <w:rFonts w:ascii="Verdana" w:hAnsi="Verdana"/>
          <w:color w:val="000000"/>
        </w:rPr>
        <w:t>;</w:t>
      </w:r>
    </w:p>
    <w:p w:rsidR="008D2B6C" w:rsidRPr="008651B1" w:rsidRDefault="008D2B6C" w:rsidP="008D2B6C">
      <w:pPr>
        <w:numPr>
          <w:ilvl w:val="0"/>
          <w:numId w:val="30"/>
        </w:numPr>
        <w:spacing w:after="0" w:line="240" w:lineRule="auto"/>
        <w:rPr>
          <w:rFonts w:ascii="Verdana" w:hAnsi="Verdana"/>
          <w:color w:val="000000"/>
        </w:rPr>
      </w:pPr>
      <w:r w:rsidRPr="0016427B">
        <w:rPr>
          <w:rFonts w:ascii="Verdana" w:hAnsi="Verdana"/>
          <w:color w:val="000000"/>
        </w:rPr>
        <w:t>2</w:t>
      </w:r>
      <w:r w:rsidRPr="008651B1">
        <w:rPr>
          <w:rFonts w:ascii="Verdana" w:hAnsi="Verdana"/>
          <w:color w:val="000000"/>
        </w:rPr>
        <w:t xml:space="preserve"> нощувки на база закуска и вечеря в</w:t>
      </w:r>
      <w:r w:rsidRPr="0016427B">
        <w:rPr>
          <w:rFonts w:ascii="Verdana" w:hAnsi="Verdana"/>
          <w:color w:val="000000"/>
        </w:rPr>
        <w:t>ъ</w:t>
      </w:r>
      <w:r w:rsidRPr="008651B1">
        <w:rPr>
          <w:rFonts w:ascii="Verdana" w:hAnsi="Verdana"/>
          <w:color w:val="000000"/>
        </w:rPr>
        <w:t>в Ф</w:t>
      </w:r>
      <w:r>
        <w:rPr>
          <w:rFonts w:ascii="Verdana" w:hAnsi="Verdana"/>
          <w:color w:val="000000"/>
        </w:rPr>
        <w:t>ес</w:t>
      </w:r>
      <w:r w:rsidRPr="008651B1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в</w:t>
      </w:r>
      <w:r w:rsidRPr="008651B1">
        <w:rPr>
          <w:rFonts w:ascii="Verdana" w:hAnsi="Verdana"/>
          <w:color w:val="000000"/>
        </w:rPr>
        <w:t xml:space="preserve"> 4* хотел</w:t>
      </w:r>
      <w:r w:rsidR="006A7A1B">
        <w:rPr>
          <w:rFonts w:ascii="Verdana" w:hAnsi="Verdana"/>
          <w:color w:val="000000"/>
        </w:rPr>
        <w:t>;</w:t>
      </w:r>
    </w:p>
    <w:p w:rsidR="008D2B6C" w:rsidRPr="008651B1" w:rsidRDefault="008D2B6C" w:rsidP="008D2B6C">
      <w:pPr>
        <w:numPr>
          <w:ilvl w:val="0"/>
          <w:numId w:val="30"/>
        </w:numPr>
        <w:spacing w:after="0" w:line="240" w:lineRule="auto"/>
        <w:rPr>
          <w:rFonts w:ascii="Verdana" w:hAnsi="Verdana"/>
          <w:color w:val="000000"/>
        </w:rPr>
      </w:pPr>
      <w:r w:rsidRPr="008651B1">
        <w:rPr>
          <w:rFonts w:ascii="Verdana" w:hAnsi="Verdana"/>
          <w:color w:val="000000"/>
        </w:rPr>
        <w:t>Всички екскурзии в Мароко, без доплащанията за допълнителните мероприятия</w:t>
      </w:r>
      <w:r w:rsidR="006A7A1B">
        <w:rPr>
          <w:rFonts w:ascii="Verdana" w:hAnsi="Verdana"/>
          <w:color w:val="000000"/>
        </w:rPr>
        <w:t>;</w:t>
      </w:r>
    </w:p>
    <w:p w:rsidR="008D2B6C" w:rsidRPr="008651B1" w:rsidRDefault="008D2B6C" w:rsidP="008D2B6C">
      <w:pPr>
        <w:numPr>
          <w:ilvl w:val="0"/>
          <w:numId w:val="30"/>
        </w:numPr>
        <w:spacing w:after="0" w:line="240" w:lineRule="auto"/>
        <w:rPr>
          <w:rFonts w:ascii="Verdana" w:hAnsi="Verdana"/>
          <w:color w:val="000000"/>
        </w:rPr>
      </w:pPr>
      <w:r w:rsidRPr="008651B1">
        <w:rPr>
          <w:rFonts w:ascii="Verdana" w:hAnsi="Verdana"/>
          <w:color w:val="000000"/>
        </w:rPr>
        <w:t>Полудневна обиколка на Малага с български екскурзовод</w:t>
      </w:r>
      <w:r w:rsidR="006A7A1B">
        <w:rPr>
          <w:rFonts w:ascii="Verdana" w:hAnsi="Verdana"/>
          <w:color w:val="000000"/>
        </w:rPr>
        <w:t>;</w:t>
      </w:r>
    </w:p>
    <w:p w:rsidR="008D2B6C" w:rsidRPr="008651B1" w:rsidRDefault="008D2B6C" w:rsidP="008D2B6C">
      <w:pPr>
        <w:numPr>
          <w:ilvl w:val="0"/>
          <w:numId w:val="30"/>
        </w:numPr>
        <w:spacing w:after="0" w:line="240" w:lineRule="auto"/>
        <w:rPr>
          <w:rFonts w:ascii="Verdana" w:hAnsi="Verdana"/>
          <w:color w:val="000000"/>
        </w:rPr>
      </w:pPr>
      <w:r w:rsidRPr="008651B1">
        <w:rPr>
          <w:rFonts w:ascii="Verdana" w:hAnsi="Verdana"/>
          <w:color w:val="000000"/>
        </w:rPr>
        <w:t>Представител – преводач на български език по време на престоя в Коста дел Сол и Мароко</w:t>
      </w:r>
      <w:r w:rsidR="006A7A1B">
        <w:rPr>
          <w:rFonts w:ascii="Verdana" w:hAnsi="Verdana"/>
          <w:color w:val="000000"/>
        </w:rPr>
        <w:t>;</w:t>
      </w:r>
    </w:p>
    <w:p w:rsidR="008D2B6C" w:rsidRDefault="008D2B6C" w:rsidP="008D2B6C">
      <w:pPr>
        <w:numPr>
          <w:ilvl w:val="0"/>
          <w:numId w:val="30"/>
        </w:numPr>
        <w:spacing w:after="0" w:line="240" w:lineRule="auto"/>
        <w:rPr>
          <w:rFonts w:ascii="Verdana" w:hAnsi="Verdana"/>
          <w:b/>
          <w:color w:val="000000"/>
        </w:rPr>
      </w:pPr>
      <w:r w:rsidRPr="008651B1">
        <w:rPr>
          <w:rFonts w:ascii="Verdana" w:hAnsi="Verdana"/>
          <w:color w:val="000000"/>
        </w:rPr>
        <w:t>Медицинска застраховка за периода на пътуването с покритие 5 000 EUR</w:t>
      </w:r>
      <w:r w:rsidR="006A7A1B">
        <w:rPr>
          <w:rFonts w:ascii="Verdana" w:hAnsi="Verdana"/>
          <w:color w:val="000000"/>
        </w:rPr>
        <w:t>.</w:t>
      </w:r>
    </w:p>
    <w:p w:rsidR="009726AD" w:rsidRPr="00725752" w:rsidRDefault="009726AD" w:rsidP="008D2B6C">
      <w:pPr>
        <w:spacing w:after="0"/>
        <w:rPr>
          <w:rFonts w:ascii="Verdana" w:hAnsi="Verdana"/>
          <w:b/>
          <w:color w:val="000000"/>
          <w:sz w:val="8"/>
        </w:rPr>
      </w:pPr>
    </w:p>
    <w:p w:rsidR="008D2B6C" w:rsidRPr="008651B1" w:rsidRDefault="008D2B6C" w:rsidP="008D2B6C">
      <w:pPr>
        <w:spacing w:after="0"/>
        <w:rPr>
          <w:rFonts w:ascii="Verdana" w:hAnsi="Verdana"/>
          <w:b/>
          <w:color w:val="000000"/>
        </w:rPr>
      </w:pPr>
      <w:r w:rsidRPr="008651B1">
        <w:rPr>
          <w:rFonts w:ascii="Verdana" w:hAnsi="Verdana"/>
          <w:b/>
          <w:color w:val="000000"/>
        </w:rPr>
        <w:t>Цената не включва:</w:t>
      </w:r>
    </w:p>
    <w:p w:rsidR="008D2B6C" w:rsidRPr="008651B1" w:rsidRDefault="008D2B6C" w:rsidP="008D2B6C">
      <w:pPr>
        <w:numPr>
          <w:ilvl w:val="0"/>
          <w:numId w:val="31"/>
        </w:numPr>
        <w:spacing w:after="0" w:line="240" w:lineRule="auto"/>
        <w:rPr>
          <w:rFonts w:ascii="Verdana" w:hAnsi="Verdana"/>
          <w:color w:val="000000"/>
        </w:rPr>
      </w:pPr>
      <w:r w:rsidRPr="008651B1">
        <w:rPr>
          <w:rFonts w:ascii="Verdana" w:hAnsi="Verdana"/>
          <w:color w:val="000000"/>
        </w:rPr>
        <w:t>Об</w:t>
      </w:r>
      <w:r w:rsidR="006A7A1B">
        <w:rPr>
          <w:rFonts w:ascii="Verdana" w:hAnsi="Verdana"/>
          <w:color w:val="000000"/>
        </w:rPr>
        <w:t>е</w:t>
      </w:r>
      <w:r w:rsidRPr="008651B1">
        <w:rPr>
          <w:rFonts w:ascii="Verdana" w:hAnsi="Verdana"/>
          <w:color w:val="000000"/>
        </w:rPr>
        <w:t>ди по време на пътуването – заплащат се на място</w:t>
      </w:r>
      <w:r w:rsidR="006A7A1B">
        <w:rPr>
          <w:rFonts w:ascii="Verdana" w:hAnsi="Verdana"/>
          <w:color w:val="000000"/>
        </w:rPr>
        <w:t>;</w:t>
      </w:r>
    </w:p>
    <w:p w:rsidR="008D2B6C" w:rsidRPr="008651B1" w:rsidRDefault="008D2B6C" w:rsidP="008D2B6C">
      <w:pPr>
        <w:numPr>
          <w:ilvl w:val="0"/>
          <w:numId w:val="31"/>
        </w:numPr>
        <w:spacing w:after="0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Допълнителни мероприятия, </w:t>
      </w:r>
      <w:r w:rsidRPr="008651B1">
        <w:rPr>
          <w:rFonts w:ascii="Verdana" w:hAnsi="Verdana"/>
          <w:color w:val="000000"/>
        </w:rPr>
        <w:t>които се заплащат на място</w:t>
      </w:r>
      <w:r w:rsidR="006A7A1B">
        <w:rPr>
          <w:rFonts w:ascii="Verdana" w:hAnsi="Verdana"/>
          <w:color w:val="000000"/>
        </w:rPr>
        <w:t>;</w:t>
      </w:r>
    </w:p>
    <w:p w:rsidR="008D2B6C" w:rsidRPr="008651B1" w:rsidRDefault="008D2B6C" w:rsidP="008D2B6C">
      <w:pPr>
        <w:numPr>
          <w:ilvl w:val="0"/>
          <w:numId w:val="31"/>
        </w:numPr>
        <w:spacing w:after="0" w:line="240" w:lineRule="auto"/>
        <w:rPr>
          <w:rFonts w:ascii="Verdana" w:hAnsi="Verdana"/>
          <w:color w:val="000000"/>
        </w:rPr>
      </w:pPr>
      <w:r w:rsidRPr="008651B1">
        <w:rPr>
          <w:rFonts w:ascii="Verdana" w:hAnsi="Verdana"/>
          <w:color w:val="000000"/>
        </w:rPr>
        <w:t>Бакшиши – 10 евро за целия престой</w:t>
      </w:r>
      <w:r w:rsidRPr="005136A7">
        <w:rPr>
          <w:rFonts w:ascii="Verdana" w:hAnsi="Verdana"/>
        </w:rPr>
        <w:t>, които се заплащат на място</w:t>
      </w:r>
      <w:r w:rsidR="006A7A1B">
        <w:rPr>
          <w:rFonts w:ascii="Verdana" w:hAnsi="Verdana"/>
        </w:rPr>
        <w:t>;</w:t>
      </w:r>
    </w:p>
    <w:p w:rsidR="008D2B6C" w:rsidRPr="005D0378" w:rsidRDefault="008D2B6C" w:rsidP="008D2B6C">
      <w:pPr>
        <w:numPr>
          <w:ilvl w:val="0"/>
          <w:numId w:val="32"/>
        </w:numPr>
        <w:spacing w:after="0" w:line="240" w:lineRule="auto"/>
        <w:rPr>
          <w:rFonts w:ascii="Verdana" w:hAnsi="Verdana"/>
          <w:color w:val="000000"/>
        </w:rPr>
      </w:pPr>
      <w:r w:rsidRPr="008651B1">
        <w:rPr>
          <w:rFonts w:ascii="Verdana" w:hAnsi="Verdana"/>
        </w:rPr>
        <w:t>Застраховка „Отмяна на пътуване” - възстановява заплатената сума, при отказ по здравословни и други причини</w:t>
      </w:r>
      <w:r w:rsidR="006A7A1B">
        <w:rPr>
          <w:rFonts w:ascii="Verdana" w:hAnsi="Verdana"/>
        </w:rPr>
        <w:t>;</w:t>
      </w:r>
    </w:p>
    <w:p w:rsidR="008D2B6C" w:rsidRPr="00C514EA" w:rsidRDefault="008D2B6C" w:rsidP="008D2B6C">
      <w:pPr>
        <w:pStyle w:val="ListParagraph"/>
        <w:numPr>
          <w:ilvl w:val="0"/>
          <w:numId w:val="32"/>
        </w:numPr>
        <w:spacing w:after="0" w:line="240" w:lineRule="auto"/>
        <w:rPr>
          <w:rFonts w:ascii="Verdana" w:hAnsi="Verdana"/>
          <w:color w:val="000000"/>
        </w:rPr>
      </w:pPr>
      <w:r w:rsidRPr="005D0378">
        <w:rPr>
          <w:rFonts w:ascii="Verdana" w:hAnsi="Verdana"/>
          <w:b/>
        </w:rPr>
        <w:lastRenderedPageBreak/>
        <w:t>Забележка</w:t>
      </w:r>
      <w:r w:rsidRPr="005D0378">
        <w:rPr>
          <w:rFonts w:ascii="Verdana" w:hAnsi="Verdana"/>
        </w:rPr>
        <w:t xml:space="preserve"> –</w:t>
      </w:r>
      <w:r>
        <w:rPr>
          <w:rFonts w:ascii="Verdana" w:hAnsi="Verdana"/>
        </w:rPr>
        <w:t xml:space="preserve"> П</w:t>
      </w:r>
      <w:r w:rsidRPr="005D0378">
        <w:rPr>
          <w:rFonts w:ascii="Verdana" w:hAnsi="Verdana"/>
        </w:rPr>
        <w:t>ри лоши метеорологични условия или други форсмажорни обстоятелства програмата може да претърпи промяна в реда на провеждане!</w:t>
      </w:r>
    </w:p>
    <w:p w:rsidR="00C514EA" w:rsidRPr="007175F3" w:rsidRDefault="00C514EA" w:rsidP="008D2B6C">
      <w:pPr>
        <w:pStyle w:val="ListParagraph"/>
        <w:numPr>
          <w:ilvl w:val="0"/>
          <w:numId w:val="32"/>
        </w:numPr>
        <w:spacing w:after="0" w:line="240" w:lineRule="auto"/>
        <w:rPr>
          <w:rFonts w:ascii="Verdana" w:hAnsi="Verdana"/>
          <w:color w:val="000000"/>
        </w:rPr>
      </w:pPr>
      <w:r w:rsidRPr="00C514EA">
        <w:rPr>
          <w:rFonts w:ascii="Verdana" w:hAnsi="Verdana"/>
          <w:b/>
          <w:color w:val="000000"/>
        </w:rPr>
        <w:t>Минимален брой туристи:</w:t>
      </w:r>
      <w:r>
        <w:rPr>
          <w:rFonts w:ascii="Verdana" w:hAnsi="Verdana"/>
          <w:color w:val="000000"/>
        </w:rPr>
        <w:t xml:space="preserve"> 30</w:t>
      </w:r>
    </w:p>
    <w:p w:rsidR="00754B5D" w:rsidRPr="00BE075B" w:rsidRDefault="00754B5D" w:rsidP="00754B5D">
      <w:pPr>
        <w:spacing w:before="100" w:beforeAutospacing="1" w:after="0" w:afterAutospacing="1" w:line="240" w:lineRule="auto"/>
        <w:jc w:val="center"/>
        <w:rPr>
          <w:rFonts w:ascii="Verdana" w:eastAsia="Times New Roman" w:hAnsi="Verdana" w:cs="Calibri"/>
          <w:b/>
          <w:color w:val="000000"/>
          <w:sz w:val="24"/>
          <w:szCs w:val="24"/>
          <w:lang w:val="en-US"/>
        </w:rPr>
      </w:pPr>
      <w:r w:rsidRPr="00754B5D">
        <w:rPr>
          <w:rFonts w:ascii="Verdana" w:eastAsia="Times New Roman" w:hAnsi="Verdana" w:cs="Calibri"/>
          <w:b/>
          <w:color w:val="000000"/>
          <w:sz w:val="24"/>
          <w:szCs w:val="24"/>
        </w:rPr>
        <w:t>ПОЛЕТНА ИНФОРМАЦИЯ</w:t>
      </w:r>
      <w:r w:rsidR="00B73F8F" w:rsidRPr="00B73F8F">
        <w:rPr>
          <w:rFonts w:ascii="Verdana" w:eastAsia="Times New Roman" w:hAnsi="Verdana" w:cs="Calibri"/>
          <w:b/>
          <w:color w:val="000000"/>
          <w:sz w:val="24"/>
          <w:szCs w:val="24"/>
          <w:lang w:val="ru-RU"/>
        </w:rPr>
        <w:t xml:space="preserve"> </w:t>
      </w:r>
      <w:r w:rsidR="00B73F8F">
        <w:rPr>
          <w:rFonts w:ascii="Verdana" w:eastAsia="Times New Roman" w:hAnsi="Verdana" w:cs="Calibri"/>
          <w:b/>
          <w:color w:val="000000"/>
          <w:sz w:val="24"/>
          <w:szCs w:val="24"/>
        </w:rPr>
        <w:t>ЗА ДА</w:t>
      </w:r>
      <w:r w:rsidR="00BE075B">
        <w:rPr>
          <w:rFonts w:ascii="Verdana" w:eastAsia="Times New Roman" w:hAnsi="Verdana" w:cs="Calibri"/>
          <w:b/>
          <w:color w:val="000000"/>
          <w:sz w:val="24"/>
          <w:szCs w:val="24"/>
        </w:rPr>
        <w:t>ТИ:  05.04 ; 12.04 ; 19.04.2016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1"/>
        <w:gridCol w:w="1349"/>
        <w:gridCol w:w="6110"/>
      </w:tblGrid>
      <w:tr w:rsidR="00754B5D" w:rsidRPr="00754B5D" w:rsidTr="00C117C9">
        <w:tc>
          <w:tcPr>
            <w:tcW w:w="9630" w:type="dxa"/>
            <w:gridSpan w:val="3"/>
            <w:shd w:val="clear" w:color="auto" w:fill="auto"/>
            <w:vAlign w:val="center"/>
          </w:tcPr>
          <w:p w:rsidR="00754B5D" w:rsidRPr="00754B5D" w:rsidRDefault="00754B5D" w:rsidP="00C117C9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Arial Unicode MS" w:hAnsi="Verdana" w:cs="Calibri"/>
                <w:b/>
                <w:color w:val="000000"/>
                <w:kern w:val="1"/>
                <w:sz w:val="24"/>
                <w:szCs w:val="24"/>
              </w:rPr>
            </w:pPr>
            <w:bookmarkStart w:id="1" w:name="confirmedFlightOutTable"/>
            <w:bookmarkEnd w:id="1"/>
            <w:r w:rsidRPr="00754B5D">
              <w:rPr>
                <w:rFonts w:ascii="Verdana" w:eastAsia="Arial Unicode MS" w:hAnsi="Verdana" w:cs="Calibri"/>
                <w:b/>
                <w:color w:val="000000"/>
                <w:kern w:val="1"/>
                <w:sz w:val="24"/>
                <w:szCs w:val="24"/>
              </w:rPr>
              <w:t>Заминаване - София - Терминал 2 (SOF) &gt;&gt; Малага (AGP)</w:t>
            </w:r>
          </w:p>
        </w:tc>
      </w:tr>
      <w:tr w:rsidR="00754B5D" w:rsidRPr="00754B5D" w:rsidTr="00C117C9">
        <w:tc>
          <w:tcPr>
            <w:tcW w:w="2171" w:type="dxa"/>
            <w:shd w:val="clear" w:color="auto" w:fill="auto"/>
            <w:vAlign w:val="center"/>
          </w:tcPr>
          <w:p w:rsidR="00754B5D" w:rsidRPr="00754B5D" w:rsidRDefault="00754B5D" w:rsidP="00C117C9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Arial Unicode MS" w:hAnsi="Verdana" w:cs="Calibri"/>
                <w:color w:val="000000"/>
                <w:kern w:val="1"/>
                <w:sz w:val="24"/>
                <w:szCs w:val="24"/>
              </w:rPr>
            </w:pPr>
            <w:r w:rsidRPr="00754B5D">
              <w:rPr>
                <w:rFonts w:ascii="Verdana" w:eastAsia="Arial Unicode MS" w:hAnsi="Verdana" w:cs="Calibri"/>
                <w:color w:val="000000"/>
                <w:kern w:val="1"/>
                <w:sz w:val="24"/>
                <w:szCs w:val="24"/>
              </w:rPr>
              <w:t>Вторник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754B5D" w:rsidRPr="00754B5D" w:rsidRDefault="00754B5D" w:rsidP="00C117C9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Arial Unicode MS" w:hAnsi="Verdana" w:cs="Calibri"/>
                <w:color w:val="000000"/>
                <w:kern w:val="1"/>
                <w:sz w:val="24"/>
                <w:szCs w:val="24"/>
              </w:rPr>
            </w:pPr>
            <w:r w:rsidRPr="00754B5D">
              <w:rPr>
                <w:rFonts w:ascii="Verdana" w:eastAsia="Arial Unicode MS" w:hAnsi="Verdana" w:cs="Calibri"/>
                <w:color w:val="000000"/>
                <w:kern w:val="1"/>
                <w:sz w:val="24"/>
                <w:szCs w:val="24"/>
              </w:rPr>
              <w:t>Полет</w:t>
            </w:r>
          </w:p>
          <w:p w:rsidR="00754B5D" w:rsidRPr="00754B5D" w:rsidRDefault="00754B5D" w:rsidP="00C117C9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Arial Unicode MS" w:hAnsi="Verdana" w:cs="Calibri"/>
                <w:color w:val="000000"/>
                <w:kern w:val="1"/>
                <w:sz w:val="24"/>
                <w:szCs w:val="24"/>
              </w:rPr>
            </w:pPr>
            <w:r w:rsidRPr="00754B5D">
              <w:rPr>
                <w:rFonts w:ascii="Verdana" w:eastAsia="Arial Unicode MS" w:hAnsi="Verdana" w:cs="Calibri"/>
                <w:kern w:val="1"/>
                <w:sz w:val="24"/>
                <w:szCs w:val="24"/>
              </w:rPr>
              <w:t>FB</w:t>
            </w:r>
            <w:r w:rsidRPr="00754B5D">
              <w:rPr>
                <w:rFonts w:ascii="Verdana" w:eastAsia="Arial Unicode MS" w:hAnsi="Verdana" w:cs="Calibri"/>
                <w:kern w:val="1"/>
                <w:sz w:val="24"/>
                <w:szCs w:val="24"/>
                <w:lang w:val="ru-RU"/>
              </w:rPr>
              <w:t>4</w:t>
            </w:r>
            <w:r w:rsidRPr="00754B5D">
              <w:rPr>
                <w:rFonts w:ascii="Verdana" w:eastAsia="Arial Unicode MS" w:hAnsi="Verdana" w:cs="Calibri"/>
                <w:kern w:val="1"/>
                <w:sz w:val="24"/>
                <w:szCs w:val="24"/>
              </w:rPr>
              <w:t>79</w:t>
            </w:r>
          </w:p>
        </w:tc>
        <w:tc>
          <w:tcPr>
            <w:tcW w:w="6110" w:type="dxa"/>
            <w:shd w:val="clear" w:color="auto" w:fill="auto"/>
            <w:vAlign w:val="center"/>
          </w:tcPr>
          <w:p w:rsidR="00754B5D" w:rsidRPr="00754B5D" w:rsidRDefault="00754B5D" w:rsidP="00C117C9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Arial Unicode MS" w:hAnsi="Verdana" w:cs="Calibri"/>
                <w:color w:val="000000"/>
                <w:kern w:val="1"/>
                <w:sz w:val="24"/>
                <w:szCs w:val="24"/>
              </w:rPr>
            </w:pPr>
            <w:r w:rsidRPr="00754B5D">
              <w:rPr>
                <w:rFonts w:ascii="Verdana" w:eastAsia="Arial Unicode MS" w:hAnsi="Verdana" w:cs="Calibri"/>
                <w:color w:val="000000"/>
                <w:kern w:val="1"/>
                <w:sz w:val="24"/>
                <w:szCs w:val="24"/>
              </w:rPr>
              <w:t xml:space="preserve">Заминава София - Терминал 2 (SOF) в </w:t>
            </w:r>
            <w:r w:rsidRPr="00754B5D">
              <w:rPr>
                <w:rFonts w:ascii="Verdana" w:eastAsia="Arial Unicode MS" w:hAnsi="Verdana" w:cs="Calibri"/>
                <w:color w:val="000000"/>
                <w:kern w:val="1"/>
                <w:sz w:val="24"/>
                <w:szCs w:val="24"/>
                <w:lang w:val="ru-RU"/>
              </w:rPr>
              <w:t xml:space="preserve">15:50 </w:t>
            </w:r>
            <w:r w:rsidRPr="00754B5D">
              <w:rPr>
                <w:rFonts w:ascii="Verdana" w:eastAsia="Arial Unicode MS" w:hAnsi="Verdana" w:cs="Calibri"/>
                <w:color w:val="000000"/>
                <w:kern w:val="1"/>
                <w:sz w:val="24"/>
                <w:szCs w:val="24"/>
              </w:rPr>
              <w:t>ч.</w:t>
            </w:r>
            <w:r w:rsidRPr="00754B5D">
              <w:rPr>
                <w:rFonts w:ascii="Verdana" w:eastAsia="Arial Unicode MS" w:hAnsi="Verdana" w:cs="Calibri"/>
                <w:color w:val="000000"/>
                <w:kern w:val="1"/>
                <w:sz w:val="24"/>
                <w:szCs w:val="24"/>
              </w:rPr>
              <w:br/>
              <w:t>Пристига Малага, Испания</w:t>
            </w:r>
            <w:r w:rsidRPr="00754B5D">
              <w:rPr>
                <w:rFonts w:ascii="Verdana" w:eastAsia="Arial Unicode MS" w:hAnsi="Verdana" w:cs="Calibri"/>
                <w:color w:val="000000"/>
                <w:kern w:val="1"/>
                <w:sz w:val="24"/>
                <w:szCs w:val="24"/>
                <w:lang w:val="ru-RU"/>
              </w:rPr>
              <w:t xml:space="preserve"> (</w:t>
            </w:r>
            <w:r w:rsidRPr="00754B5D">
              <w:rPr>
                <w:rFonts w:ascii="Verdana" w:eastAsia="Arial Unicode MS" w:hAnsi="Verdana" w:cs="Calibri"/>
                <w:color w:val="000000"/>
                <w:kern w:val="1"/>
                <w:sz w:val="24"/>
                <w:szCs w:val="24"/>
              </w:rPr>
              <w:t>AGP</w:t>
            </w:r>
            <w:r w:rsidRPr="00754B5D">
              <w:rPr>
                <w:rFonts w:ascii="Verdana" w:eastAsia="Arial Unicode MS" w:hAnsi="Verdana" w:cs="Calibri"/>
                <w:color w:val="000000"/>
                <w:kern w:val="1"/>
                <w:sz w:val="24"/>
                <w:szCs w:val="24"/>
                <w:lang w:val="ru-RU"/>
              </w:rPr>
              <w:t>)</w:t>
            </w:r>
            <w:r w:rsidRPr="00754B5D">
              <w:rPr>
                <w:rFonts w:ascii="Verdana" w:eastAsia="Arial Unicode MS" w:hAnsi="Verdana" w:cs="Calibri"/>
                <w:color w:val="000000"/>
                <w:kern w:val="1"/>
                <w:sz w:val="24"/>
                <w:szCs w:val="24"/>
              </w:rPr>
              <w:t xml:space="preserve"> в 18:40 ч.</w:t>
            </w:r>
          </w:p>
        </w:tc>
      </w:tr>
    </w:tbl>
    <w:p w:rsidR="00754B5D" w:rsidRPr="00754B5D" w:rsidRDefault="00754B5D" w:rsidP="00754B5D">
      <w:pPr>
        <w:spacing w:after="0" w:line="240" w:lineRule="auto"/>
        <w:rPr>
          <w:rFonts w:ascii="Verdana" w:eastAsia="Times New Roman" w:hAnsi="Verdana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2"/>
        <w:gridCol w:w="1348"/>
        <w:gridCol w:w="6110"/>
      </w:tblGrid>
      <w:tr w:rsidR="00754B5D" w:rsidRPr="00754B5D" w:rsidTr="00C117C9">
        <w:tc>
          <w:tcPr>
            <w:tcW w:w="9630" w:type="dxa"/>
            <w:gridSpan w:val="3"/>
            <w:shd w:val="clear" w:color="auto" w:fill="auto"/>
            <w:vAlign w:val="center"/>
          </w:tcPr>
          <w:p w:rsidR="00754B5D" w:rsidRPr="00754B5D" w:rsidRDefault="00754B5D" w:rsidP="00C117C9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Arial Unicode MS" w:hAnsi="Verdana" w:cs="Calibri"/>
                <w:b/>
                <w:color w:val="000000"/>
                <w:kern w:val="1"/>
                <w:sz w:val="24"/>
                <w:szCs w:val="24"/>
              </w:rPr>
            </w:pPr>
            <w:r w:rsidRPr="00754B5D">
              <w:rPr>
                <w:rFonts w:ascii="Verdana" w:eastAsia="Arial Unicode MS" w:hAnsi="Verdana" w:cs="Calibri"/>
                <w:b/>
                <w:color w:val="000000"/>
                <w:kern w:val="1"/>
                <w:sz w:val="24"/>
                <w:szCs w:val="24"/>
              </w:rPr>
              <w:t>Връщане – Малага (AGP) &gt;&gt; София - Терминал 2 (SOF)</w:t>
            </w:r>
          </w:p>
        </w:tc>
      </w:tr>
      <w:tr w:rsidR="00754B5D" w:rsidRPr="00754B5D" w:rsidTr="00C117C9">
        <w:tc>
          <w:tcPr>
            <w:tcW w:w="2172" w:type="dxa"/>
            <w:shd w:val="clear" w:color="auto" w:fill="auto"/>
            <w:vAlign w:val="center"/>
          </w:tcPr>
          <w:p w:rsidR="00754B5D" w:rsidRPr="00754B5D" w:rsidRDefault="00754B5D" w:rsidP="00C117C9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Arial Unicode MS" w:hAnsi="Verdana" w:cs="Calibri"/>
                <w:color w:val="000000"/>
                <w:kern w:val="1"/>
                <w:sz w:val="24"/>
                <w:szCs w:val="24"/>
              </w:rPr>
            </w:pPr>
            <w:r w:rsidRPr="00754B5D">
              <w:rPr>
                <w:rFonts w:ascii="Verdana" w:eastAsia="Arial Unicode MS" w:hAnsi="Verdana" w:cs="Calibri"/>
                <w:color w:val="000000"/>
                <w:kern w:val="1"/>
                <w:sz w:val="24"/>
                <w:szCs w:val="24"/>
              </w:rPr>
              <w:t>Вторник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754B5D" w:rsidRPr="00754B5D" w:rsidRDefault="00754B5D" w:rsidP="00C117C9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Arial Unicode MS" w:hAnsi="Verdana" w:cs="Calibri"/>
                <w:color w:val="000000"/>
                <w:kern w:val="1"/>
                <w:sz w:val="24"/>
                <w:szCs w:val="24"/>
              </w:rPr>
            </w:pPr>
            <w:r w:rsidRPr="00754B5D">
              <w:rPr>
                <w:rFonts w:ascii="Verdana" w:eastAsia="Arial Unicode MS" w:hAnsi="Verdana" w:cs="Calibri"/>
                <w:color w:val="000000"/>
                <w:kern w:val="1"/>
                <w:sz w:val="24"/>
                <w:szCs w:val="24"/>
              </w:rPr>
              <w:t>Полет</w:t>
            </w:r>
          </w:p>
          <w:p w:rsidR="00754B5D" w:rsidRPr="00754B5D" w:rsidRDefault="00754B5D" w:rsidP="00C117C9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Arial Unicode MS" w:hAnsi="Verdana" w:cs="Calibri"/>
                <w:color w:val="000000"/>
                <w:kern w:val="1"/>
                <w:sz w:val="24"/>
                <w:szCs w:val="24"/>
              </w:rPr>
            </w:pPr>
            <w:r w:rsidRPr="00754B5D">
              <w:rPr>
                <w:rFonts w:ascii="Verdana" w:eastAsia="Arial Unicode MS" w:hAnsi="Verdana" w:cs="Calibri"/>
                <w:kern w:val="1"/>
                <w:sz w:val="24"/>
                <w:szCs w:val="24"/>
              </w:rPr>
              <w:t>FB480</w:t>
            </w:r>
          </w:p>
        </w:tc>
        <w:tc>
          <w:tcPr>
            <w:tcW w:w="6110" w:type="dxa"/>
            <w:shd w:val="clear" w:color="auto" w:fill="auto"/>
            <w:vAlign w:val="center"/>
          </w:tcPr>
          <w:p w:rsidR="00754B5D" w:rsidRPr="00754B5D" w:rsidRDefault="00754B5D" w:rsidP="00C117C9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Arial Unicode MS" w:hAnsi="Verdana" w:cs="Calibri"/>
                <w:color w:val="000000"/>
                <w:kern w:val="1"/>
                <w:sz w:val="24"/>
                <w:szCs w:val="24"/>
              </w:rPr>
            </w:pPr>
            <w:r w:rsidRPr="00754B5D">
              <w:rPr>
                <w:rFonts w:ascii="Verdana" w:eastAsia="Arial Unicode MS" w:hAnsi="Verdana" w:cs="Calibri"/>
                <w:color w:val="000000"/>
                <w:kern w:val="1"/>
                <w:sz w:val="24"/>
                <w:szCs w:val="24"/>
              </w:rPr>
              <w:t>Заминава Малага- София (AGP) в 19:30 ч.</w:t>
            </w:r>
            <w:r w:rsidRPr="00754B5D">
              <w:rPr>
                <w:rFonts w:ascii="Verdana" w:eastAsia="Arial Unicode MS" w:hAnsi="Verdana" w:cs="Calibri"/>
                <w:color w:val="000000"/>
                <w:kern w:val="1"/>
                <w:sz w:val="24"/>
                <w:szCs w:val="24"/>
              </w:rPr>
              <w:br/>
              <w:t xml:space="preserve">Пристига София - Терминал </w:t>
            </w:r>
            <w:r w:rsidRPr="00754B5D">
              <w:rPr>
                <w:rFonts w:ascii="Verdana" w:eastAsia="Arial Unicode MS" w:hAnsi="Verdana" w:cs="Calibri"/>
                <w:color w:val="000000"/>
                <w:kern w:val="1"/>
                <w:sz w:val="24"/>
                <w:szCs w:val="24"/>
                <w:lang w:val="ru-RU"/>
              </w:rPr>
              <w:t>2</w:t>
            </w:r>
            <w:r w:rsidRPr="00754B5D">
              <w:rPr>
                <w:rFonts w:ascii="Verdana" w:eastAsia="Arial Unicode MS" w:hAnsi="Verdana" w:cs="Calibri"/>
                <w:color w:val="000000"/>
                <w:kern w:val="1"/>
                <w:sz w:val="24"/>
                <w:szCs w:val="24"/>
              </w:rPr>
              <w:t xml:space="preserve"> (SOF) в 23:50 ч.</w:t>
            </w:r>
          </w:p>
        </w:tc>
      </w:tr>
    </w:tbl>
    <w:p w:rsidR="00754B5D" w:rsidRPr="00754B5D" w:rsidRDefault="00754B5D" w:rsidP="00754B5D">
      <w:pPr>
        <w:spacing w:after="0"/>
        <w:ind w:left="2880" w:firstLine="720"/>
        <w:jc w:val="both"/>
        <w:rPr>
          <w:rFonts w:ascii="Verdana" w:hAnsi="Verdana"/>
          <w:i/>
          <w:sz w:val="8"/>
          <w:szCs w:val="24"/>
        </w:rPr>
      </w:pPr>
    </w:p>
    <w:p w:rsidR="008D2B6C" w:rsidRPr="00754B5D" w:rsidRDefault="00754B5D" w:rsidP="00754B5D">
      <w:pPr>
        <w:spacing w:after="0"/>
        <w:jc w:val="both"/>
        <w:rPr>
          <w:rFonts w:ascii="Verdana" w:hAnsi="Verdana"/>
          <w:i/>
          <w:sz w:val="24"/>
          <w:szCs w:val="24"/>
        </w:rPr>
      </w:pPr>
      <w:r w:rsidRPr="00DC7224">
        <w:rPr>
          <w:rFonts w:ascii="Verdana" w:hAnsi="Verdana"/>
          <w:b/>
          <w:i/>
          <w:sz w:val="24"/>
          <w:szCs w:val="24"/>
        </w:rPr>
        <w:t>Забележка:</w:t>
      </w:r>
      <w:r w:rsidRPr="00754B5D">
        <w:rPr>
          <w:rFonts w:ascii="Verdana" w:hAnsi="Verdana"/>
          <w:i/>
          <w:sz w:val="24"/>
          <w:szCs w:val="24"/>
        </w:rPr>
        <w:t xml:space="preserve"> Часовете на полетите се препотвърждават седмица преди пътуването! </w:t>
      </w:r>
    </w:p>
    <w:p w:rsidR="00754B5D" w:rsidRPr="00754B5D" w:rsidRDefault="00754B5D" w:rsidP="00754B5D">
      <w:pPr>
        <w:spacing w:after="0"/>
        <w:jc w:val="both"/>
        <w:rPr>
          <w:rFonts w:ascii="Verdana" w:hAnsi="Verdana"/>
          <w:i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3"/>
        <w:gridCol w:w="5282"/>
      </w:tblGrid>
      <w:tr w:rsidR="008D2B6C" w:rsidRPr="008651B1" w:rsidTr="00BE5D8D">
        <w:tc>
          <w:tcPr>
            <w:tcW w:w="4111" w:type="dxa"/>
            <w:vAlign w:val="center"/>
          </w:tcPr>
          <w:p w:rsidR="008D2B6C" w:rsidRPr="008651B1" w:rsidRDefault="008D2B6C" w:rsidP="00BE5D8D">
            <w:pPr>
              <w:tabs>
                <w:tab w:val="left" w:pos="1230"/>
              </w:tabs>
              <w:jc w:val="center"/>
              <w:rPr>
                <w:rFonts w:ascii="Verdana" w:hAnsi="Verdana"/>
                <w:b/>
                <w:color w:val="000000"/>
              </w:rPr>
            </w:pPr>
            <w:r w:rsidRPr="008651B1">
              <w:rPr>
                <w:rFonts w:ascii="Verdana" w:hAnsi="Verdana"/>
                <w:b/>
                <w:color w:val="000000"/>
              </w:rPr>
              <w:t xml:space="preserve">Примерни хотели в </w:t>
            </w:r>
            <w:r>
              <w:rPr>
                <w:rFonts w:ascii="Verdana" w:hAnsi="Verdana"/>
                <w:b/>
                <w:color w:val="000000"/>
              </w:rPr>
              <w:t>Испания/</w:t>
            </w:r>
            <w:r w:rsidRPr="008651B1">
              <w:rPr>
                <w:rFonts w:ascii="Verdana" w:hAnsi="Verdana"/>
                <w:b/>
                <w:color w:val="000000"/>
              </w:rPr>
              <w:t>Мароко</w:t>
            </w:r>
          </w:p>
        </w:tc>
        <w:tc>
          <w:tcPr>
            <w:tcW w:w="5670" w:type="dxa"/>
            <w:vAlign w:val="center"/>
          </w:tcPr>
          <w:p w:rsidR="008D2B6C" w:rsidRPr="008651B1" w:rsidRDefault="008D2B6C" w:rsidP="00BE5D8D">
            <w:pPr>
              <w:tabs>
                <w:tab w:val="left" w:pos="1230"/>
              </w:tabs>
              <w:jc w:val="center"/>
              <w:rPr>
                <w:rFonts w:ascii="Verdana" w:hAnsi="Verdana"/>
                <w:b/>
                <w:color w:val="000000"/>
              </w:rPr>
            </w:pPr>
            <w:r w:rsidRPr="008651B1">
              <w:rPr>
                <w:rFonts w:ascii="Verdana" w:hAnsi="Verdana"/>
                <w:b/>
                <w:color w:val="000000"/>
              </w:rPr>
              <w:t>4*</w:t>
            </w:r>
          </w:p>
        </w:tc>
      </w:tr>
      <w:tr w:rsidR="008D2B6C" w:rsidRPr="008651B1" w:rsidTr="00BE5D8D">
        <w:tc>
          <w:tcPr>
            <w:tcW w:w="4111" w:type="dxa"/>
            <w:vAlign w:val="center"/>
          </w:tcPr>
          <w:p w:rsidR="008D2B6C" w:rsidRDefault="008D2B6C" w:rsidP="00BE5D8D">
            <w:pPr>
              <w:tabs>
                <w:tab w:val="left" w:pos="1230"/>
              </w:tabs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Малага/Беналмадена</w:t>
            </w:r>
          </w:p>
        </w:tc>
        <w:tc>
          <w:tcPr>
            <w:tcW w:w="5670" w:type="dxa"/>
          </w:tcPr>
          <w:p w:rsidR="008D2B6C" w:rsidRPr="00044D85" w:rsidRDefault="008D2B6C" w:rsidP="00BE5D8D">
            <w:pPr>
              <w:tabs>
                <w:tab w:val="left" w:pos="1230"/>
              </w:tabs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Hotel Alay / </w:t>
            </w:r>
            <w:hyperlink r:id="rId9" w:history="1">
              <w:r w:rsidR="006012D9" w:rsidRPr="000F416E">
                <w:rPr>
                  <w:rStyle w:val="Hyperlink"/>
                  <w:rFonts w:ascii="Verdana" w:hAnsi="Verdana"/>
                  <w:lang w:val="en-US"/>
                </w:rPr>
                <w:t>http://www.hotelalay.com/en/</w:t>
              </w:r>
            </w:hyperlink>
            <w:r w:rsidR="006012D9">
              <w:rPr>
                <w:rFonts w:ascii="Verdana" w:hAnsi="Verdana"/>
                <w:lang w:val="en-US"/>
              </w:rPr>
              <w:t xml:space="preserve"> </w:t>
            </w:r>
          </w:p>
        </w:tc>
      </w:tr>
      <w:tr w:rsidR="008D2B6C" w:rsidRPr="008651B1" w:rsidTr="00BE5D8D">
        <w:tc>
          <w:tcPr>
            <w:tcW w:w="4111" w:type="dxa"/>
            <w:vAlign w:val="center"/>
          </w:tcPr>
          <w:p w:rsidR="008D2B6C" w:rsidRPr="008651B1" w:rsidRDefault="008D2B6C" w:rsidP="00BE5D8D">
            <w:pPr>
              <w:tabs>
                <w:tab w:val="left" w:pos="1230"/>
              </w:tabs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Казабланка</w:t>
            </w:r>
          </w:p>
        </w:tc>
        <w:tc>
          <w:tcPr>
            <w:tcW w:w="5670" w:type="dxa"/>
          </w:tcPr>
          <w:p w:rsidR="008D2B6C" w:rsidRPr="006012D9" w:rsidRDefault="008D2B6C" w:rsidP="00BE5D8D">
            <w:pPr>
              <w:tabs>
                <w:tab w:val="left" w:pos="1230"/>
              </w:tabs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 xml:space="preserve">Hotel Prince de Paris / </w:t>
            </w:r>
            <w:r w:rsidR="006012D9">
              <w:rPr>
                <w:rFonts w:ascii="Verdana" w:hAnsi="Verdana"/>
              </w:rPr>
              <w:fldChar w:fldCharType="begin"/>
            </w:r>
            <w:r w:rsidR="006012D9">
              <w:rPr>
                <w:rFonts w:ascii="Verdana" w:hAnsi="Verdana"/>
              </w:rPr>
              <w:instrText xml:space="preserve"> HYPERLINK "</w:instrText>
            </w:r>
            <w:r w:rsidR="006012D9" w:rsidRPr="001A2E6C">
              <w:rPr>
                <w:rFonts w:ascii="Verdana" w:hAnsi="Verdana"/>
              </w:rPr>
              <w:instrText>http://www.princedeparis.com/intro.html</w:instrText>
            </w:r>
            <w:r w:rsidR="006012D9">
              <w:rPr>
                <w:rFonts w:ascii="Verdana" w:hAnsi="Verdana"/>
              </w:rPr>
              <w:instrText xml:space="preserve">" </w:instrText>
            </w:r>
            <w:r w:rsidR="006012D9">
              <w:rPr>
                <w:rFonts w:ascii="Verdana" w:hAnsi="Verdana"/>
              </w:rPr>
              <w:fldChar w:fldCharType="separate"/>
            </w:r>
            <w:r w:rsidR="006012D9" w:rsidRPr="000F416E">
              <w:rPr>
                <w:rStyle w:val="Hyperlink"/>
                <w:rFonts w:ascii="Verdana" w:hAnsi="Verdana"/>
              </w:rPr>
              <w:t>http://www.princedeparis.com/intro.html</w:t>
            </w:r>
            <w:r w:rsidR="006012D9">
              <w:rPr>
                <w:rFonts w:ascii="Verdana" w:hAnsi="Verdana"/>
              </w:rPr>
              <w:fldChar w:fldCharType="end"/>
            </w:r>
            <w:r w:rsidR="006012D9">
              <w:rPr>
                <w:rFonts w:ascii="Verdana" w:hAnsi="Verdana"/>
                <w:lang w:val="en-US"/>
              </w:rPr>
              <w:t xml:space="preserve"> </w:t>
            </w:r>
          </w:p>
        </w:tc>
      </w:tr>
      <w:tr w:rsidR="008D2B6C" w:rsidRPr="008651B1" w:rsidTr="00BE5D8D">
        <w:tc>
          <w:tcPr>
            <w:tcW w:w="4111" w:type="dxa"/>
            <w:vAlign w:val="center"/>
          </w:tcPr>
          <w:p w:rsidR="008D2B6C" w:rsidRPr="008651B1" w:rsidRDefault="008D2B6C" w:rsidP="00BE5D8D">
            <w:pPr>
              <w:tabs>
                <w:tab w:val="left" w:pos="1230"/>
              </w:tabs>
              <w:jc w:val="center"/>
              <w:rPr>
                <w:rFonts w:ascii="Verdana" w:hAnsi="Verdana"/>
                <w:b/>
                <w:color w:val="000000"/>
              </w:rPr>
            </w:pPr>
            <w:r w:rsidRPr="008651B1">
              <w:rPr>
                <w:rFonts w:ascii="Verdana" w:hAnsi="Verdana"/>
                <w:b/>
                <w:color w:val="000000"/>
              </w:rPr>
              <w:t>Маракеш</w:t>
            </w:r>
          </w:p>
        </w:tc>
        <w:tc>
          <w:tcPr>
            <w:tcW w:w="5670" w:type="dxa"/>
            <w:vAlign w:val="center"/>
          </w:tcPr>
          <w:p w:rsidR="008D2B6C" w:rsidRPr="006012D9" w:rsidRDefault="008D2B6C" w:rsidP="00BE5D8D">
            <w:pPr>
              <w:tabs>
                <w:tab w:val="left" w:pos="1230"/>
              </w:tabs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iCs/>
                <w:lang w:val="en-US"/>
              </w:rPr>
              <w:t xml:space="preserve">Hotel </w:t>
            </w:r>
            <w:r w:rsidRPr="008651B1">
              <w:rPr>
                <w:rFonts w:ascii="Verdana" w:hAnsi="Verdana"/>
                <w:iCs/>
              </w:rPr>
              <w:t xml:space="preserve">MERYEM’S / </w:t>
            </w:r>
            <w:r w:rsidR="006012D9">
              <w:rPr>
                <w:rFonts w:ascii="Verdana" w:hAnsi="Verdana"/>
                <w:iCs/>
              </w:rPr>
              <w:fldChar w:fldCharType="begin"/>
            </w:r>
            <w:r w:rsidR="006012D9">
              <w:rPr>
                <w:rFonts w:ascii="Verdana" w:hAnsi="Verdana"/>
                <w:iCs/>
              </w:rPr>
              <w:instrText xml:space="preserve"> HYPERLINK "http://</w:instrText>
            </w:r>
            <w:r w:rsidR="006012D9" w:rsidRPr="008651B1">
              <w:rPr>
                <w:rFonts w:ascii="Verdana" w:hAnsi="Verdana"/>
                <w:iCs/>
              </w:rPr>
              <w:instrText>www.hotelmeriem-marrakech.com</w:instrText>
            </w:r>
            <w:r w:rsidR="006012D9">
              <w:rPr>
                <w:rFonts w:ascii="Verdana" w:hAnsi="Verdana"/>
                <w:iCs/>
              </w:rPr>
              <w:instrText xml:space="preserve">" </w:instrText>
            </w:r>
            <w:r w:rsidR="006012D9">
              <w:rPr>
                <w:rFonts w:ascii="Verdana" w:hAnsi="Verdana"/>
                <w:iCs/>
              </w:rPr>
              <w:fldChar w:fldCharType="separate"/>
            </w:r>
            <w:r w:rsidR="006012D9" w:rsidRPr="000F416E">
              <w:rPr>
                <w:rStyle w:val="Hyperlink"/>
                <w:rFonts w:ascii="Verdana" w:hAnsi="Verdana"/>
                <w:iCs/>
              </w:rPr>
              <w:t>www.hotelmeriem-marrakech.com</w:t>
            </w:r>
            <w:r w:rsidR="006012D9">
              <w:rPr>
                <w:rFonts w:ascii="Verdana" w:hAnsi="Verdana"/>
                <w:iCs/>
              </w:rPr>
              <w:fldChar w:fldCharType="end"/>
            </w:r>
            <w:r w:rsidR="006012D9">
              <w:rPr>
                <w:rFonts w:ascii="Verdana" w:hAnsi="Verdana"/>
                <w:iCs/>
                <w:lang w:val="en-US"/>
              </w:rPr>
              <w:t xml:space="preserve"> </w:t>
            </w:r>
          </w:p>
        </w:tc>
      </w:tr>
      <w:tr w:rsidR="008D2B6C" w:rsidRPr="008651B1" w:rsidTr="00BE5D8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B6C" w:rsidRPr="008651B1" w:rsidRDefault="008D2B6C" w:rsidP="00BE5D8D">
            <w:pPr>
              <w:tabs>
                <w:tab w:val="left" w:pos="1230"/>
              </w:tabs>
              <w:jc w:val="center"/>
              <w:rPr>
                <w:rFonts w:ascii="Verdana" w:hAnsi="Verdana"/>
                <w:b/>
                <w:color w:val="000000"/>
              </w:rPr>
            </w:pPr>
            <w:r w:rsidRPr="008651B1">
              <w:rPr>
                <w:rFonts w:ascii="Verdana" w:hAnsi="Verdana"/>
                <w:b/>
                <w:color w:val="000000"/>
              </w:rPr>
              <w:t>Фес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B6C" w:rsidRPr="006012D9" w:rsidRDefault="008D2B6C" w:rsidP="00BE5D8D">
            <w:pPr>
              <w:tabs>
                <w:tab w:val="left" w:pos="1230"/>
              </w:tabs>
              <w:jc w:val="center"/>
              <w:rPr>
                <w:rFonts w:ascii="Verdana" w:hAnsi="Verdana"/>
                <w:lang w:val="en-US"/>
              </w:rPr>
            </w:pPr>
            <w:r w:rsidRPr="00624F41">
              <w:rPr>
                <w:rFonts w:ascii="Verdana" w:hAnsi="Verdana"/>
              </w:rPr>
              <w:t>H</w:t>
            </w:r>
            <w:proofErr w:type="spellStart"/>
            <w:r>
              <w:rPr>
                <w:rFonts w:ascii="Verdana" w:hAnsi="Verdana"/>
                <w:lang w:val="en-US"/>
              </w:rPr>
              <w:t>otel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  <w:r w:rsidRPr="00624F41">
              <w:rPr>
                <w:rFonts w:ascii="Verdana" w:hAnsi="Verdana"/>
              </w:rPr>
              <w:t xml:space="preserve">SOFIA / </w:t>
            </w:r>
            <w:hyperlink r:id="rId10" w:history="1">
              <w:r w:rsidR="006012D9" w:rsidRPr="000F416E">
                <w:rPr>
                  <w:rStyle w:val="Hyperlink"/>
                  <w:rFonts w:ascii="Verdana" w:hAnsi="Verdana"/>
                </w:rPr>
                <w:t>www.hotelsofia.ma</w:t>
              </w:r>
            </w:hyperlink>
            <w:r w:rsidR="006012D9">
              <w:rPr>
                <w:rFonts w:ascii="Verdana" w:hAnsi="Verdana"/>
                <w:lang w:val="en-US"/>
              </w:rPr>
              <w:t xml:space="preserve"> </w:t>
            </w:r>
          </w:p>
        </w:tc>
      </w:tr>
    </w:tbl>
    <w:p w:rsidR="008D2B6C" w:rsidRPr="008651B1" w:rsidRDefault="008D2B6C" w:rsidP="008D2B6C">
      <w:pPr>
        <w:tabs>
          <w:tab w:val="left" w:pos="1230"/>
        </w:tabs>
        <w:rPr>
          <w:rFonts w:ascii="Verdana" w:hAnsi="Verdana"/>
          <w:color w:val="000000"/>
        </w:rPr>
      </w:pPr>
    </w:p>
    <w:p w:rsidR="008D2B6C" w:rsidRPr="008651B1" w:rsidRDefault="008D2B6C" w:rsidP="008D2B6C">
      <w:pPr>
        <w:ind w:right="720"/>
        <w:jc w:val="both"/>
        <w:rPr>
          <w:rFonts w:ascii="Verdana" w:hAnsi="Verdana" w:cs="Calibri"/>
        </w:rPr>
      </w:pPr>
      <w:r w:rsidRPr="0016427B">
        <w:rPr>
          <w:rFonts w:ascii="Verdana" w:hAnsi="Verdana" w:cs="Calibri"/>
          <w:b/>
          <w:u w:val="single"/>
        </w:rPr>
        <w:t>Начин на плащане</w:t>
      </w:r>
      <w:r w:rsidRPr="0016427B">
        <w:rPr>
          <w:rFonts w:ascii="Verdana" w:hAnsi="Verdana" w:cs="Calibri"/>
          <w:b/>
        </w:rPr>
        <w:t>:</w:t>
      </w:r>
      <w:r w:rsidRPr="0016427B">
        <w:rPr>
          <w:rFonts w:ascii="Verdana" w:hAnsi="Verdana" w:cs="Calibri"/>
        </w:rPr>
        <w:t xml:space="preserve"> депозит 300</w:t>
      </w:r>
      <w:r w:rsidRPr="008651B1">
        <w:rPr>
          <w:rFonts w:ascii="Verdana" w:hAnsi="Verdana" w:cs="Calibri"/>
        </w:rPr>
        <w:t xml:space="preserve"> евро или </w:t>
      </w:r>
      <w:r w:rsidRPr="0016427B">
        <w:rPr>
          <w:rFonts w:ascii="Verdana" w:hAnsi="Verdana" w:cs="Calibri"/>
        </w:rPr>
        <w:t>600</w:t>
      </w:r>
      <w:r w:rsidRPr="008651B1">
        <w:rPr>
          <w:rFonts w:ascii="Verdana" w:hAnsi="Verdana" w:cs="Calibri"/>
        </w:rPr>
        <w:t xml:space="preserve"> лева</w:t>
      </w:r>
      <w:r w:rsidRPr="0016427B">
        <w:rPr>
          <w:rFonts w:ascii="Verdana" w:hAnsi="Verdana" w:cs="Calibri"/>
        </w:rPr>
        <w:t xml:space="preserve"> при записване; </w:t>
      </w:r>
      <w:r w:rsidRPr="008651B1">
        <w:rPr>
          <w:rFonts w:ascii="Verdana" w:hAnsi="Verdana" w:cs="Calibri"/>
          <w:lang w:val="ru-RU"/>
        </w:rPr>
        <w:t>доплащане</w:t>
      </w:r>
      <w:r w:rsidRPr="0016427B">
        <w:rPr>
          <w:rFonts w:ascii="Verdana" w:hAnsi="Verdana" w:cs="Calibri"/>
        </w:rPr>
        <w:t xml:space="preserve"> до 20 </w:t>
      </w:r>
      <w:r w:rsidRPr="005136A7">
        <w:rPr>
          <w:rFonts w:ascii="Verdana" w:hAnsi="Verdana" w:cs="Calibri"/>
        </w:rPr>
        <w:t xml:space="preserve">работни </w:t>
      </w:r>
      <w:r w:rsidRPr="0016427B">
        <w:rPr>
          <w:rFonts w:ascii="Verdana" w:hAnsi="Verdana" w:cs="Calibri"/>
        </w:rPr>
        <w:t>дни преди датата на отпътуване!</w:t>
      </w:r>
    </w:p>
    <w:p w:rsidR="008D2B6C" w:rsidRPr="008651B1" w:rsidRDefault="008D2B6C" w:rsidP="008D2B6C">
      <w:pPr>
        <w:rPr>
          <w:rFonts w:ascii="Verdana" w:hAnsi="Verdana" w:cs="Calibri"/>
        </w:rPr>
      </w:pPr>
      <w:r w:rsidRPr="0016427B">
        <w:rPr>
          <w:rFonts w:ascii="Verdana" w:hAnsi="Verdana" w:cs="Calibri"/>
          <w:b/>
          <w:u w:val="single"/>
        </w:rPr>
        <w:t>Необходими документи:</w:t>
      </w:r>
      <w:r w:rsidRPr="0016427B">
        <w:rPr>
          <w:rFonts w:ascii="Verdana" w:hAnsi="Verdana" w:cs="Calibri"/>
          <w:i/>
        </w:rPr>
        <w:t xml:space="preserve"> </w:t>
      </w:r>
      <w:r w:rsidRPr="005136A7">
        <w:rPr>
          <w:rFonts w:ascii="Verdana" w:hAnsi="Verdana" w:cs="Calibri"/>
        </w:rPr>
        <w:t>копие на</w:t>
      </w:r>
      <w:r w:rsidRPr="0016427B">
        <w:rPr>
          <w:rFonts w:ascii="Verdana" w:hAnsi="Verdana" w:cs="Calibri"/>
        </w:rPr>
        <w:t xml:space="preserve"> международен паспорт с мин. валидност 6 месеца преди датата на екскурзията, за деца до 18 г. пътуващи с един или без родител, нотариална заверка от едния или двамата родители!</w:t>
      </w:r>
      <w:r w:rsidRPr="008651B1">
        <w:rPr>
          <w:rFonts w:ascii="Verdana" w:hAnsi="Verdana" w:cs="Calibri"/>
        </w:rPr>
        <w:t xml:space="preserve"> Пътуването е безвизово и без медицински изисквания за имунизации!</w:t>
      </w:r>
    </w:p>
    <w:p w:rsidR="008D2B6C" w:rsidRPr="008651B1" w:rsidRDefault="008D2B6C" w:rsidP="008D2B6C">
      <w:pPr>
        <w:rPr>
          <w:rFonts w:ascii="Verdana" w:hAnsi="Verdana" w:cs="Calibri"/>
          <w:b/>
          <w:u w:val="single"/>
        </w:rPr>
      </w:pPr>
      <w:r w:rsidRPr="008651B1">
        <w:rPr>
          <w:rFonts w:ascii="Verdana" w:hAnsi="Verdana" w:cs="Calibri"/>
          <w:b/>
          <w:u w:val="single"/>
        </w:rPr>
        <w:t>Срокове за анулации и неустойки:</w:t>
      </w:r>
    </w:p>
    <w:p w:rsidR="008D2B6C" w:rsidRPr="008651B1" w:rsidRDefault="008D2B6C" w:rsidP="008D2B6C">
      <w:pPr>
        <w:spacing w:after="0" w:line="240" w:lineRule="auto"/>
        <w:rPr>
          <w:rFonts w:ascii="Verdana" w:hAnsi="Verdana" w:cs="Calibri"/>
        </w:rPr>
      </w:pPr>
      <w:r w:rsidRPr="008651B1">
        <w:rPr>
          <w:rFonts w:ascii="Verdana" w:hAnsi="Verdana" w:cs="Calibri"/>
        </w:rPr>
        <w:t>До 60 работни дни от датата на заминаване – без неустойка</w:t>
      </w:r>
    </w:p>
    <w:p w:rsidR="008D2B6C" w:rsidRPr="008651B1" w:rsidRDefault="008D2B6C" w:rsidP="008D2B6C">
      <w:pPr>
        <w:spacing w:after="0" w:line="240" w:lineRule="auto"/>
        <w:rPr>
          <w:rFonts w:ascii="Verdana" w:hAnsi="Verdana" w:cs="Calibri"/>
        </w:rPr>
      </w:pPr>
      <w:r w:rsidRPr="008651B1">
        <w:rPr>
          <w:rFonts w:ascii="Verdana" w:hAnsi="Verdana" w:cs="Calibri"/>
        </w:rPr>
        <w:t xml:space="preserve">От 59 работни дни до 21 дни – </w:t>
      </w:r>
      <w:r w:rsidRPr="0016427B">
        <w:rPr>
          <w:rFonts w:ascii="Verdana" w:hAnsi="Verdana" w:cs="Calibri"/>
        </w:rPr>
        <w:t>300</w:t>
      </w:r>
      <w:r w:rsidRPr="008651B1">
        <w:rPr>
          <w:rFonts w:ascii="Verdana" w:hAnsi="Verdana" w:cs="Calibri"/>
        </w:rPr>
        <w:t xml:space="preserve"> евро / </w:t>
      </w:r>
      <w:r w:rsidRPr="0016427B">
        <w:rPr>
          <w:rFonts w:ascii="Verdana" w:hAnsi="Verdana" w:cs="Calibri"/>
        </w:rPr>
        <w:t>600</w:t>
      </w:r>
      <w:r w:rsidRPr="008651B1">
        <w:rPr>
          <w:rFonts w:ascii="Verdana" w:hAnsi="Verdana" w:cs="Calibri"/>
        </w:rPr>
        <w:t xml:space="preserve"> лева</w:t>
      </w:r>
    </w:p>
    <w:p w:rsidR="008D2B6C" w:rsidRPr="006012D9" w:rsidRDefault="008D2B6C" w:rsidP="008D2B6C">
      <w:pPr>
        <w:spacing w:after="0" w:line="240" w:lineRule="auto"/>
        <w:rPr>
          <w:rFonts w:ascii="Verdana" w:hAnsi="Verdana" w:cs="Calibri"/>
          <w:lang w:val="ru-RU"/>
        </w:rPr>
      </w:pPr>
      <w:r w:rsidRPr="008651B1">
        <w:rPr>
          <w:rFonts w:ascii="Verdana" w:hAnsi="Verdana" w:cs="Calibri"/>
        </w:rPr>
        <w:t>От 20 работни дни до деня на отпътуване – 100% от стойността на пътуването</w:t>
      </w:r>
    </w:p>
    <w:p w:rsidR="00725752" w:rsidRPr="006012D9" w:rsidRDefault="00725752" w:rsidP="008D2B6C">
      <w:pPr>
        <w:spacing w:after="0" w:line="240" w:lineRule="auto"/>
        <w:rPr>
          <w:rFonts w:ascii="Verdana" w:hAnsi="Verdana" w:cs="Calibri"/>
          <w:lang w:val="ru-RU"/>
        </w:rPr>
      </w:pPr>
    </w:p>
    <w:p w:rsidR="00D9629E" w:rsidRPr="007175F3" w:rsidRDefault="007C4348" w:rsidP="007175F3">
      <w:pPr>
        <w:tabs>
          <w:tab w:val="left" w:pos="3282"/>
        </w:tabs>
        <w:spacing w:after="0" w:line="240" w:lineRule="auto"/>
        <w:jc w:val="center"/>
        <w:rPr>
          <w:rFonts w:ascii="Verdana" w:hAnsi="Verdana" w:cs="Calibri"/>
          <w:sz w:val="18"/>
        </w:rPr>
      </w:pPr>
      <w:r w:rsidRPr="00497FAE">
        <w:rPr>
          <w:rFonts w:ascii="Cambria" w:hAnsi="Cambria"/>
          <w:lang w:val="ru-RU"/>
        </w:rPr>
        <w:t>Туроператорът има сключена застраховка “Отговорност на Туроператора” по смисъла на чл.97 от Закона за туризма, с полица №: 1555013150000415019 на ЗАД „Армеец”</w:t>
      </w:r>
    </w:p>
    <w:sectPr w:rsidR="00D9629E" w:rsidRPr="007175F3" w:rsidSect="00861640">
      <w:footerReference w:type="default" r:id="rId11"/>
      <w:pgSz w:w="11907" w:h="16840" w:code="9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D61" w:rsidRDefault="006E6D61" w:rsidP="008A084D">
      <w:pPr>
        <w:spacing w:after="0" w:line="240" w:lineRule="auto"/>
      </w:pPr>
      <w:r>
        <w:separator/>
      </w:r>
    </w:p>
  </w:endnote>
  <w:endnote w:type="continuationSeparator" w:id="0">
    <w:p w:rsidR="006E6D61" w:rsidRDefault="006E6D61" w:rsidP="008A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9F7" w:rsidRDefault="00A179F7" w:rsidP="00A179F7">
    <w:pPr>
      <w:pStyle w:val="Footer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D61" w:rsidRDefault="006E6D61" w:rsidP="008A084D">
      <w:pPr>
        <w:spacing w:after="0" w:line="240" w:lineRule="auto"/>
      </w:pPr>
      <w:r>
        <w:separator/>
      </w:r>
    </w:p>
  </w:footnote>
  <w:footnote w:type="continuationSeparator" w:id="0">
    <w:p w:rsidR="006E6D61" w:rsidRDefault="006E6D61" w:rsidP="008A0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E3D"/>
    <w:multiLevelType w:val="hybridMultilevel"/>
    <w:tmpl w:val="2F1A4C4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C36AB"/>
    <w:multiLevelType w:val="hybridMultilevel"/>
    <w:tmpl w:val="EDF43CE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E40E1"/>
    <w:multiLevelType w:val="hybridMultilevel"/>
    <w:tmpl w:val="70E8081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84F97"/>
    <w:multiLevelType w:val="hybridMultilevel"/>
    <w:tmpl w:val="9728499C"/>
    <w:lvl w:ilvl="0" w:tplc="AA6427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D6391"/>
    <w:multiLevelType w:val="hybridMultilevel"/>
    <w:tmpl w:val="EBA84FE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B7BCB"/>
    <w:multiLevelType w:val="hybridMultilevel"/>
    <w:tmpl w:val="4BF69C7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3FCEC0A">
      <w:numFmt w:val="bullet"/>
      <w:lvlText w:val=""/>
      <w:lvlJc w:val="left"/>
      <w:pPr>
        <w:ind w:left="1455" w:hanging="375"/>
      </w:pPr>
      <w:rPr>
        <w:rFonts w:ascii="Symbol" w:eastAsia="Calibri" w:hAnsi="Symbol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86CC0"/>
    <w:multiLevelType w:val="hybridMultilevel"/>
    <w:tmpl w:val="9D0E8FB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D4A37"/>
    <w:multiLevelType w:val="hybridMultilevel"/>
    <w:tmpl w:val="E4A0697C"/>
    <w:lvl w:ilvl="0" w:tplc="5DB8B1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10C32"/>
    <w:multiLevelType w:val="hybridMultilevel"/>
    <w:tmpl w:val="B2E0B328"/>
    <w:lvl w:ilvl="0" w:tplc="57B66464">
      <w:numFmt w:val="bullet"/>
      <w:lvlText w:val="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7709D3"/>
    <w:multiLevelType w:val="hybridMultilevel"/>
    <w:tmpl w:val="17323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A0013C"/>
    <w:multiLevelType w:val="hybridMultilevel"/>
    <w:tmpl w:val="9908621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D20E9D4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C42BFA"/>
    <w:multiLevelType w:val="hybridMultilevel"/>
    <w:tmpl w:val="CE02CC9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4C7B6D"/>
    <w:multiLevelType w:val="hybridMultilevel"/>
    <w:tmpl w:val="ED78CCF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9740C"/>
    <w:multiLevelType w:val="hybridMultilevel"/>
    <w:tmpl w:val="68E47C7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8D437F"/>
    <w:multiLevelType w:val="hybridMultilevel"/>
    <w:tmpl w:val="9CF60BBC"/>
    <w:lvl w:ilvl="0" w:tplc="E7146C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D90436"/>
    <w:multiLevelType w:val="hybridMultilevel"/>
    <w:tmpl w:val="8E68BE6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4D2300"/>
    <w:multiLevelType w:val="hybridMultilevel"/>
    <w:tmpl w:val="C7A6DBB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875E12"/>
    <w:multiLevelType w:val="hybridMultilevel"/>
    <w:tmpl w:val="FD180E0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F77E97"/>
    <w:multiLevelType w:val="hybridMultilevel"/>
    <w:tmpl w:val="F962C12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E471F8"/>
    <w:multiLevelType w:val="hybridMultilevel"/>
    <w:tmpl w:val="1130B40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28531A"/>
    <w:multiLevelType w:val="hybridMultilevel"/>
    <w:tmpl w:val="C442A72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A84D5B"/>
    <w:multiLevelType w:val="hybridMultilevel"/>
    <w:tmpl w:val="C436DEF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0F4D49"/>
    <w:multiLevelType w:val="hybridMultilevel"/>
    <w:tmpl w:val="BD3EA0C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6B5F22"/>
    <w:multiLevelType w:val="hybridMultilevel"/>
    <w:tmpl w:val="B35A0AF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F82177"/>
    <w:multiLevelType w:val="hybridMultilevel"/>
    <w:tmpl w:val="EF72722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20302F"/>
    <w:multiLevelType w:val="hybridMultilevel"/>
    <w:tmpl w:val="568A48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DD0844"/>
    <w:multiLevelType w:val="hybridMultilevel"/>
    <w:tmpl w:val="EF86AF94"/>
    <w:lvl w:ilvl="0" w:tplc="BE4859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277AF2"/>
    <w:multiLevelType w:val="hybridMultilevel"/>
    <w:tmpl w:val="DB0CF5B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0F1F4B"/>
    <w:multiLevelType w:val="hybridMultilevel"/>
    <w:tmpl w:val="882A12C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2B55AA"/>
    <w:multiLevelType w:val="hybridMultilevel"/>
    <w:tmpl w:val="A5AEA614"/>
    <w:lvl w:ilvl="0" w:tplc="62302B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FE77B9"/>
    <w:multiLevelType w:val="hybridMultilevel"/>
    <w:tmpl w:val="57D6329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BF49D2"/>
    <w:multiLevelType w:val="hybridMultilevel"/>
    <w:tmpl w:val="636A60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6"/>
  </w:num>
  <w:num w:numId="4">
    <w:abstractNumId w:val="4"/>
  </w:num>
  <w:num w:numId="5">
    <w:abstractNumId w:val="7"/>
  </w:num>
  <w:num w:numId="6">
    <w:abstractNumId w:val="10"/>
  </w:num>
  <w:num w:numId="7">
    <w:abstractNumId w:val="3"/>
  </w:num>
  <w:num w:numId="8">
    <w:abstractNumId w:val="27"/>
  </w:num>
  <w:num w:numId="9">
    <w:abstractNumId w:val="14"/>
  </w:num>
  <w:num w:numId="10">
    <w:abstractNumId w:val="17"/>
  </w:num>
  <w:num w:numId="11">
    <w:abstractNumId w:val="0"/>
  </w:num>
  <w:num w:numId="12">
    <w:abstractNumId w:val="15"/>
  </w:num>
  <w:num w:numId="13">
    <w:abstractNumId w:val="22"/>
  </w:num>
  <w:num w:numId="14">
    <w:abstractNumId w:val="18"/>
  </w:num>
  <w:num w:numId="15">
    <w:abstractNumId w:val="12"/>
  </w:num>
  <w:num w:numId="16">
    <w:abstractNumId w:val="19"/>
  </w:num>
  <w:num w:numId="17">
    <w:abstractNumId w:val="6"/>
  </w:num>
  <w:num w:numId="18">
    <w:abstractNumId w:val="20"/>
  </w:num>
  <w:num w:numId="19">
    <w:abstractNumId w:val="2"/>
  </w:num>
  <w:num w:numId="20">
    <w:abstractNumId w:val="28"/>
  </w:num>
  <w:num w:numId="21">
    <w:abstractNumId w:val="1"/>
  </w:num>
  <w:num w:numId="22">
    <w:abstractNumId w:val="16"/>
  </w:num>
  <w:num w:numId="23">
    <w:abstractNumId w:val="30"/>
  </w:num>
  <w:num w:numId="24">
    <w:abstractNumId w:val="21"/>
  </w:num>
  <w:num w:numId="25">
    <w:abstractNumId w:val="23"/>
  </w:num>
  <w:num w:numId="26">
    <w:abstractNumId w:val="8"/>
  </w:num>
  <w:num w:numId="27">
    <w:abstractNumId w:val="5"/>
  </w:num>
  <w:num w:numId="28">
    <w:abstractNumId w:val="29"/>
  </w:num>
  <w:num w:numId="29">
    <w:abstractNumId w:val="24"/>
  </w:num>
  <w:num w:numId="30">
    <w:abstractNumId w:val="9"/>
  </w:num>
  <w:num w:numId="31">
    <w:abstractNumId w:val="25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b9c8b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E2"/>
    <w:rsid w:val="00015F7A"/>
    <w:rsid w:val="0002503F"/>
    <w:rsid w:val="00032314"/>
    <w:rsid w:val="00037B67"/>
    <w:rsid w:val="00056078"/>
    <w:rsid w:val="0006597E"/>
    <w:rsid w:val="000836F7"/>
    <w:rsid w:val="000D737B"/>
    <w:rsid w:val="000F63E2"/>
    <w:rsid w:val="0012574A"/>
    <w:rsid w:val="00163EB1"/>
    <w:rsid w:val="001B0FEE"/>
    <w:rsid w:val="002417CB"/>
    <w:rsid w:val="0024457E"/>
    <w:rsid w:val="00257970"/>
    <w:rsid w:val="002700B5"/>
    <w:rsid w:val="00290588"/>
    <w:rsid w:val="002A28FE"/>
    <w:rsid w:val="002C39EC"/>
    <w:rsid w:val="00322BC8"/>
    <w:rsid w:val="00345816"/>
    <w:rsid w:val="003824B9"/>
    <w:rsid w:val="003C6CE1"/>
    <w:rsid w:val="003F12AE"/>
    <w:rsid w:val="00403708"/>
    <w:rsid w:val="0047598F"/>
    <w:rsid w:val="004A2642"/>
    <w:rsid w:val="004A6369"/>
    <w:rsid w:val="005160DC"/>
    <w:rsid w:val="00516DB5"/>
    <w:rsid w:val="005229CA"/>
    <w:rsid w:val="00535812"/>
    <w:rsid w:val="005732D3"/>
    <w:rsid w:val="005978A9"/>
    <w:rsid w:val="005C333C"/>
    <w:rsid w:val="005D6FB4"/>
    <w:rsid w:val="005F0639"/>
    <w:rsid w:val="005F07F9"/>
    <w:rsid w:val="006012D9"/>
    <w:rsid w:val="006A7A1B"/>
    <w:rsid w:val="006B7EF2"/>
    <w:rsid w:val="006D3062"/>
    <w:rsid w:val="006E6136"/>
    <w:rsid w:val="006E6D61"/>
    <w:rsid w:val="00715A26"/>
    <w:rsid w:val="007175F3"/>
    <w:rsid w:val="00725752"/>
    <w:rsid w:val="007512CA"/>
    <w:rsid w:val="00754B5D"/>
    <w:rsid w:val="00755795"/>
    <w:rsid w:val="00770102"/>
    <w:rsid w:val="007C4348"/>
    <w:rsid w:val="007D5CA1"/>
    <w:rsid w:val="008137EE"/>
    <w:rsid w:val="00861640"/>
    <w:rsid w:val="008A084D"/>
    <w:rsid w:val="008C20C4"/>
    <w:rsid w:val="008C44BE"/>
    <w:rsid w:val="008C59DD"/>
    <w:rsid w:val="008D217D"/>
    <w:rsid w:val="008D2B6C"/>
    <w:rsid w:val="00932165"/>
    <w:rsid w:val="0094748B"/>
    <w:rsid w:val="009541C4"/>
    <w:rsid w:val="009607DF"/>
    <w:rsid w:val="009726AD"/>
    <w:rsid w:val="009E473D"/>
    <w:rsid w:val="00A179F7"/>
    <w:rsid w:val="00A17B54"/>
    <w:rsid w:val="00A27B22"/>
    <w:rsid w:val="00A35BDE"/>
    <w:rsid w:val="00A44F65"/>
    <w:rsid w:val="00A87809"/>
    <w:rsid w:val="00AD0FDD"/>
    <w:rsid w:val="00AF3EAD"/>
    <w:rsid w:val="00B15EBC"/>
    <w:rsid w:val="00B2047E"/>
    <w:rsid w:val="00B73F8F"/>
    <w:rsid w:val="00B7484B"/>
    <w:rsid w:val="00BC7E06"/>
    <w:rsid w:val="00BD61AB"/>
    <w:rsid w:val="00BE075B"/>
    <w:rsid w:val="00BE5D8D"/>
    <w:rsid w:val="00BF315C"/>
    <w:rsid w:val="00C01E01"/>
    <w:rsid w:val="00C117C9"/>
    <w:rsid w:val="00C461F6"/>
    <w:rsid w:val="00C514EA"/>
    <w:rsid w:val="00C669EF"/>
    <w:rsid w:val="00C912A0"/>
    <w:rsid w:val="00CF16C5"/>
    <w:rsid w:val="00CF7EA2"/>
    <w:rsid w:val="00D11297"/>
    <w:rsid w:val="00D20B23"/>
    <w:rsid w:val="00D3333A"/>
    <w:rsid w:val="00D61ADE"/>
    <w:rsid w:val="00D64791"/>
    <w:rsid w:val="00D70473"/>
    <w:rsid w:val="00D77EAE"/>
    <w:rsid w:val="00D8735D"/>
    <w:rsid w:val="00D9423F"/>
    <w:rsid w:val="00D9629E"/>
    <w:rsid w:val="00DB040C"/>
    <w:rsid w:val="00DC7224"/>
    <w:rsid w:val="00E136B5"/>
    <w:rsid w:val="00E35AFF"/>
    <w:rsid w:val="00E738CF"/>
    <w:rsid w:val="00E9621A"/>
    <w:rsid w:val="00EE4F4E"/>
    <w:rsid w:val="00EF0A2D"/>
    <w:rsid w:val="00F347D2"/>
    <w:rsid w:val="00F63B76"/>
    <w:rsid w:val="00F66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9c8b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48B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3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7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35B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8A0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A084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A0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A084D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032314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D2B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rsid w:val="008D2B6C"/>
    <w:rPr>
      <w:rFonts w:ascii="Times New Roman" w:eastAsia="Times New Roman" w:hAnsi="Times New Roman"/>
      <w:sz w:val="24"/>
      <w:szCs w:val="24"/>
    </w:rPr>
  </w:style>
  <w:style w:type="character" w:styleId="HTMLCite">
    <w:name w:val="HTML Cite"/>
    <w:uiPriority w:val="99"/>
    <w:unhideWhenUsed/>
    <w:rsid w:val="008D2B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48B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3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7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35B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8A0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A084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A0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A084D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032314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D2B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rsid w:val="008D2B6C"/>
    <w:rPr>
      <w:rFonts w:ascii="Times New Roman" w:eastAsia="Times New Roman" w:hAnsi="Times New Roman"/>
      <w:sz w:val="24"/>
      <w:szCs w:val="24"/>
    </w:rPr>
  </w:style>
  <w:style w:type="character" w:styleId="HTMLCite">
    <w:name w:val="HTML Cite"/>
    <w:uiPriority w:val="99"/>
    <w:unhideWhenUsed/>
    <w:rsid w:val="008D2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hotelsofia.m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otelalay.com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0916E-91CE-4386-9ACE-4FFB98B1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1130</Words>
  <Characters>6443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 TRAVEL</dc:creator>
  <cp:lastModifiedBy>name</cp:lastModifiedBy>
  <cp:revision>10</cp:revision>
  <cp:lastPrinted>2015-11-17T12:55:00Z</cp:lastPrinted>
  <dcterms:created xsi:type="dcterms:W3CDTF">2015-11-17T13:55:00Z</dcterms:created>
  <dcterms:modified xsi:type="dcterms:W3CDTF">2015-11-17T15:03:00Z</dcterms:modified>
</cp:coreProperties>
</file>