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drawing>
          <wp:inline distT="0" distB="127000" distL="0" distR="0">
            <wp:extent cx="5705475" cy="7937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Екскурзия о</w:t>
      </w:r>
      <w:r>
        <w:rPr>
          <w:rFonts w:cs="Times New Roman" w:ascii="Times New Roman" w:hAnsi="Times New Roman"/>
          <w:b/>
          <w:sz w:val="24"/>
          <w:szCs w:val="24"/>
        </w:rPr>
        <w:t>чарованието на Франция – 9 дни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Париж, Замъците по Лоара, Мон Сен Мишел,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Сен Мало, Бордо, Тулуза, Каркасон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>Самолетна програма 9 дни / 8 нощувки с включени летищни такси</w:t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Цена: 835 евро / 1633 лв.</w:t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Дати: 14.08.201</w:t>
      </w:r>
      <w:r>
        <w:rPr>
          <w:rFonts w:cs="Times New Roman" w:ascii="Times New Roman" w:hAnsi="Times New Roman"/>
          <w:b/>
          <w:color w:val="FF0000"/>
          <w:sz w:val="24"/>
          <w:szCs w:val="24"/>
          <w:lang w:val="en-US"/>
        </w:rPr>
        <w:t>7 / 21.08.2017</w:t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Цената включва: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нощувки в хотели 3*: 3 в Париж, 1 в района на Рен, 1 в района на Ла Рошел, 1 в района на Тулуза, 1 в района на Каркасон, 1 в района на Барселона;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закуски в ресторантите на съответните хотели;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Самолетни билети София – Париж и Барселона – София с включени летищни такси и чекиран багаж до 20 кг.;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Трансфер летище-хотел- летище;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Туристическа програма в Париж, Сен Мало, Ла Рошел, Тулуза и Барселона;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Транспорт с комфортен автобус;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Екскурзоводско обслужване на български език по време на пътуването;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Цената не включва:</w:t>
      </w:r>
    </w:p>
    <w:p>
      <w:pPr>
        <w:pStyle w:val="Normal"/>
        <w:numPr>
          <w:ilvl w:val="0"/>
          <w:numId w:val="2"/>
        </w:numPr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Доплащане за единична стая –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235</w:t>
      </w:r>
      <w:r>
        <w:rPr>
          <w:rFonts w:cs="Times New Roman" w:ascii="Times New Roman" w:hAnsi="Times New Roman"/>
          <w:sz w:val="24"/>
          <w:szCs w:val="24"/>
        </w:rPr>
        <w:t xml:space="preserve"> евро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/ </w:t>
      </w:r>
      <w:r>
        <w:rPr>
          <w:rFonts w:cs="Times New Roman" w:ascii="Times New Roman" w:hAnsi="Times New Roman"/>
          <w:sz w:val="24"/>
          <w:szCs w:val="24"/>
        </w:rPr>
        <w:t>460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лв.;</w:t>
      </w:r>
    </w:p>
    <w:p>
      <w:pPr>
        <w:pStyle w:val="Normal"/>
        <w:numPr>
          <w:ilvl w:val="0"/>
          <w:numId w:val="2"/>
        </w:numPr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Медицинска застраховка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към „Булстрад Живот“ за 9 дена за лица на възраст до 65г. </w:t>
      </w:r>
      <w:r>
        <w:rPr>
          <w:rFonts w:cs="Times New Roman" w:ascii="Times New Roman" w:hAnsi="Times New Roman"/>
          <w:sz w:val="24"/>
          <w:szCs w:val="24"/>
          <w:lang w:val="en-US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11 лв; за лица на възраст от 65г. до 70г. </w:t>
      </w:r>
      <w:r>
        <w:rPr>
          <w:rFonts w:cs="Times New Roman" w:ascii="Times New Roman" w:hAnsi="Times New Roman"/>
          <w:sz w:val="24"/>
          <w:szCs w:val="24"/>
          <w:lang w:val="en-US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16 лв; за лица на възраст от 70г. до 75г. </w:t>
      </w:r>
      <w:r>
        <w:rPr>
          <w:rFonts w:cs="Times New Roman" w:ascii="Times New Roman" w:hAnsi="Times New Roman"/>
          <w:sz w:val="24"/>
          <w:szCs w:val="24"/>
          <w:lang w:val="en-US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21 лв; от 75г. до 80г. </w:t>
      </w:r>
      <w:r>
        <w:rPr>
          <w:rFonts w:cs="Times New Roman" w:ascii="Times New Roman" w:hAnsi="Times New Roman"/>
          <w:sz w:val="24"/>
          <w:szCs w:val="24"/>
          <w:lang w:val="en-US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32 лв;</w:t>
      </w:r>
    </w:p>
    <w:p>
      <w:pPr>
        <w:pStyle w:val="Normal"/>
        <w:numPr>
          <w:ilvl w:val="0"/>
          <w:numId w:val="2"/>
        </w:numPr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 желание екскурзия до Двореца Версай - 15 евро на турист за транспорт до Версай + входна такса 15 евро;</w:t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Входни билети за посещаваните обекти;</w:t>
      </w:r>
    </w:p>
    <w:p>
      <w:pPr>
        <w:pStyle w:val="Normal"/>
        <w:numPr>
          <w:ilvl w:val="0"/>
          <w:numId w:val="2"/>
        </w:numPr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Разходи от личен характер;</w:t>
      </w:r>
    </w:p>
    <w:p>
      <w:pPr>
        <w:pStyle w:val="Normal"/>
        <w:numPr>
          <w:ilvl w:val="0"/>
          <w:numId w:val="2"/>
        </w:numPr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Застраховка „Отмяна на пътуване“;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  <w:t>Допълнителна информация за туристическите обекти: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*Лувъра – 15 евро;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*Айфеловата кула – 17 евро;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*Разходка с корабче по Сена – 16 евро (</w:t>
      </w:r>
      <w:r>
        <w:rPr>
          <w:rFonts w:cs="Times New Roman" w:ascii="Times New Roman" w:hAnsi="Times New Roman"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sz w:val="24"/>
          <w:szCs w:val="24"/>
          <w:lang w:val="ru-RU"/>
        </w:rPr>
        <w:t>ла</w:t>
      </w:r>
      <w:r>
        <w:rPr>
          <w:rFonts w:cs="Times New Roman" w:ascii="Times New Roman" w:hAnsi="Times New Roman"/>
          <w:sz w:val="24"/>
          <w:szCs w:val="24"/>
          <w:lang w:val="ru-RU"/>
        </w:rPr>
        <w:t>ща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на място);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*Дворец </w:t>
      </w:r>
      <w:r>
        <w:rPr>
          <w:rFonts w:cs="Times New Roman" w:ascii="Times New Roman" w:hAnsi="Times New Roman"/>
          <w:sz w:val="24"/>
          <w:szCs w:val="24"/>
          <w:lang w:val="en-US"/>
        </w:rPr>
        <w:t>“</w:t>
      </w:r>
      <w:r>
        <w:rPr>
          <w:rFonts w:cs="Times New Roman" w:ascii="Times New Roman" w:hAnsi="Times New Roman"/>
          <w:sz w:val="24"/>
          <w:szCs w:val="24"/>
        </w:rPr>
        <w:t>Версай“ – 15 евро;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*Замъкът „Шамбор“ – 11 евро;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*Замъкът „Блоа“ -  10 евро;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*Замъкът Шато Гайяр – 3,20 евро;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*„Замъка на графовете“ в Каркасон  - 8.50 евро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*Паркът „Гюел“ в Барселона  – 8 евро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(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bg-BG"/>
        </w:rPr>
        <w:t>предплаща се в офиса на агенцията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;serif" w:hAnsi="Times New Roman;serif"/>
          <w:b w:val="false"/>
          <w:i w:val="false"/>
          <w:caps w:val="false"/>
          <w:smallCaps w:val="false"/>
          <w:color w:val="000000"/>
          <w:sz w:val="24"/>
          <w:szCs w:val="24"/>
          <w:lang w:val="bg-BG"/>
        </w:rPr>
        <w:t>**Посочените входни такси са ориентировъчни имат информативен характер.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Маршрут: 1500 км.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 тази екскурзия ще посетите: </w:t>
      </w:r>
      <w:r>
        <w:rPr>
          <w:rFonts w:cs="Times New Roman" w:ascii="Times New Roman" w:hAnsi="Times New Roman"/>
          <w:sz w:val="24"/>
          <w:szCs w:val="24"/>
        </w:rPr>
        <w:t>Париж, замъците по Лоара, Рен, Мон Сен Мишел, Сен Мало, Ла Рошел, Тулуза, Каркасон, Барселона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Туристическа програма: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 ден: София – Париж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Полет София – Париж. Трансфер до хотел в Париж. Свободно време. Нощувка.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 ден:  Париж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Закуска. Денят е посветен на Париж - градът на любовта, на хилядите светлини, на вековната история, на модата! Град, в който всяка улица, всяка сграда е съхранила толкова интересна история, забележителности и красота. Туристическа   програма: Големите булеварди, Опера Гарние, Мадлената, Площад Конкорд, градините Тюйлери,  Шанз Елизе, Триумфалната Арка, Площад Трокадеро, Ансамбъла Инвалиди, Латинския Квартал и Пантеона, остров Сите и Нотр Дам. Разглеждане на Лувъра -съкровищница от шедьоври на изкуството (15 евро).  Изкачване  на  Айфеловата кула (17 евро), безспорен символ на Париж, а след това  под звуците на популярни френски шансони вълнуваща разходка   с корабче по Сена , наричана “люлката на Париж” (16 евро). Ако може да  се опише Париж с една дума, то тя би била „любов”. Но не може. Защото този град има много определения, лица, нюанси и детайли, и именно в това се крие магията на Париж. Връщане в хотела. Нощувка.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 ден:  Париж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Закуска. Свободно време или екскурзия до Двореца Версай. Дворец, сбъднал мечтите на Краля Слънце Луи </w:t>
      </w:r>
      <w:r>
        <w:rPr>
          <w:rFonts w:cs="Times New Roman" w:ascii="Times New Roman" w:hAnsi="Times New Roman"/>
          <w:sz w:val="24"/>
          <w:szCs w:val="24"/>
          <w:lang w:val="en-US"/>
        </w:rPr>
        <w:t>XIV</w:t>
      </w:r>
      <w:r>
        <w:rPr>
          <w:rFonts w:cs="Times New Roman" w:ascii="Times New Roman" w:hAnsi="Times New Roman"/>
          <w:sz w:val="24"/>
          <w:szCs w:val="24"/>
        </w:rPr>
        <w:t xml:space="preserve"> за пищност и елегантност (15 евро на турист за транспорт до Версай + входни такси 15 евро). Ще се срещнем с великолепието,с невероятния разкош,с абсолютната власт на Краля-Слънце   и с безбройно многото отпечатъци и символи на човешкото изкуство.Носейки се на крилете на военните си успехи, Луи XIV създава едно от чудесата на съвременна Франция...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центъра  е историята на млад и прозорлив крал, съчетал умело политическа воля и изтънчен вкус за изкуствата и наел в двора си най-великите творци на онова време – Льо Во, Льо Брюн, Льо Нотр и Мансар. Нищо не можело да го разколебае – нито войни, нито финансови проблеми, нито драмите в личния му живот – от това да сбъдне мечтата си сам да сътвори собствения си дворец. Трите велики периода в историята на Версай са свързани с трите жени, които е обичал: двореца на младежките удоволствия – заедно с мадмоазел Луиза дьо Ла Валиер; двореца на политиката – заедно с мадам Дьо Монтеспан; и накрая двореца на славата и отказа от привилегии – с мадам Дьо Ментнон.Следобедна разходка сред артистократичното сърце на Париж – Монмартър, където са рисували гениалните си картини – Пабло Пикасо, Ван Гог , Салвадор Дали. Кафетата на Монмартър са като колаж от цветни картини - всяко със свой колорит, със свой дъх, със своя съдба. Свободно време и нощувка.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4 ден: Париж – Замъците по Лоара – Рен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Закуска. Отпътуване за Долината на р. Лоара – тук още се носят легенди за любов и интриги, за пищни балове и ловни трофеи. Посещение на Шамбор </w:t>
      </w:r>
      <w:r>
        <w:rPr>
          <w:rFonts w:cs="Times New Roman" w:ascii="Times New Roman" w:hAnsi="Times New Roman"/>
          <w:b/>
          <w:sz w:val="24"/>
          <w:szCs w:val="24"/>
        </w:rPr>
        <w:t>(11 EUR)</w:t>
      </w:r>
      <w:r>
        <w:rPr>
          <w:rFonts w:cs="Times New Roman" w:ascii="Times New Roman" w:hAnsi="Times New Roman"/>
          <w:sz w:val="24"/>
          <w:szCs w:val="24"/>
        </w:rPr>
        <w:t xml:space="preserve"> – определян като екстравагантен замък и шедьовър на френската ренесансова архитектура. Тръгнете по спираловидната стълба, която ни отвежда до кралските апартаменти на Франсоа I и Луи XIV, интерес представляват огромните гоблени с ловни сцени и автентичните мебели. Разглеждане на Блоа </w:t>
      </w:r>
      <w:r>
        <w:rPr>
          <w:rFonts w:cs="Times New Roman" w:ascii="Times New Roman" w:hAnsi="Times New Roman"/>
          <w:b/>
          <w:sz w:val="24"/>
          <w:szCs w:val="24"/>
        </w:rPr>
        <w:t>/10 EUR/</w:t>
      </w:r>
      <w:r>
        <w:rPr>
          <w:rFonts w:cs="Times New Roman" w:ascii="Times New Roman" w:hAnsi="Times New Roman"/>
          <w:sz w:val="24"/>
          <w:szCs w:val="24"/>
        </w:rPr>
        <w:t xml:space="preserve"> - сцена на кралския живот във Франция от Средновековието до 17 в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ек; резиденция на Франсоа I и Хенри III, на Катерина Медичи и Кралица Марго.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Продължаваме за град Рен – живописната столица на Бретан. Настаняване в хотел в района на Рен. Нощувка.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5 ден: Рен – Мон Сен Мишел – Сен Мало – Ла Рошел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Закуска. Отправяме се към </w:t>
      </w:r>
      <w:r>
        <w:rPr>
          <w:rFonts w:cs="Times New Roman" w:ascii="Times New Roman" w:hAnsi="Times New Roman"/>
          <w:sz w:val="24"/>
          <w:szCs w:val="24"/>
        </w:rPr>
        <w:t>Сен Мало – крепостта, която пази Франция на запад ,където интерес представлява най-вече Старият град – Intra Muros, който е обкръжен от мощна крепостна стена.Всяка кокетна уличка, всяка част от брега напомнят за миналото на пиратското градче и са пълни със сурово достойнство.Къщата,в която се е родил писателят романтик Шатобриан прилича на старинна палуба. Тя е обградена от три страни, така че и след смъртта си писателят да може да разговаря с океана. Ще видим площад „Фрер Ламен”, катедралата „Сен Венсан”, замъкът Шато Гайяр (Chateau Gaillard – 3,20 евро), построен от херцогиня Ана Бретонска ,чиято малка крепостна кула е най-старата постройка в града.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Отпътуване за Мон Сен Мишел - готическо чудо посред галопиращи приливи. "Пирамида в океана" го нарекъл някога Виктор Юго. Нареждан сред чудесата на западния свят, укрепеният остров-град Мон Сен Мишел, кацнал върху гигантска гранитна оголена скала, издигаща се от морското дъно, е най-посещаваното място във Франция </w:t>
      </w:r>
      <w:r>
        <w:rPr>
          <w:rFonts w:cs="Times New Roman" w:ascii="Times New Roman" w:hAnsi="Times New Roman"/>
          <w:sz w:val="24"/>
          <w:szCs w:val="24"/>
        </w:rPr>
        <w:t>и е под егидата на Юнеско.</w:t>
      </w:r>
      <w:r>
        <w:rPr>
          <w:rFonts w:cs="Times New Roman" w:ascii="Times New Roman" w:hAnsi="Times New Roman"/>
          <w:sz w:val="24"/>
          <w:szCs w:val="24"/>
          <w:lang w:val="en-US"/>
        </w:rPr>
        <w:t>Колкото повече време прекарваш тук, толкова повеше осъзнаваш, че Мон Сен Мишел не споделя тайните си с всеки. Този манастир никога не е бил покорен, макар че в историята му има дори 30-годишна обсада.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Днес той се е предал... на туристите. Въпросът е дали са открили неговата тайна – тайната на дълголетието, великолепието и притегателната му сила.</w:t>
      </w:r>
      <w:r>
        <w:rPr>
          <w:rFonts w:cs="Times New Roman" w:ascii="Times New Roman" w:hAnsi="Times New Roman"/>
          <w:color w:val="000000"/>
          <w:sz w:val="24"/>
          <w:szCs w:val="24"/>
        </w:rPr>
        <w:t>Нощувка в района на Ла Рошел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6 ден: Ла Рошел – Бордо – Тулуза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Закуска. Кратка туристическа програма в пристан</w:t>
      </w:r>
      <w:r>
        <w:rPr>
          <w:rFonts w:cs="Times New Roman" w:ascii="Times New Roman" w:hAnsi="Times New Roman"/>
          <w:color w:val="000000"/>
          <w:sz w:val="24"/>
          <w:szCs w:val="24"/>
        </w:rPr>
        <w:t>ищния град Ла Рошел.Тук трябва да си припомним известния роман на Александър Дюма „Тримата мускетари“, защото Ла Рошел е известен на света именно от тази книга. По време на обиколката ще видите: Старото пристанище, определяно като „най-краси</w:t>
      </w:r>
      <w:r>
        <w:rPr>
          <w:rFonts w:cs="Times New Roman" w:ascii="Times New Roman" w:hAnsi="Times New Roman"/>
          <w:sz w:val="24"/>
          <w:szCs w:val="24"/>
        </w:rPr>
        <w:t xml:space="preserve">вото пристанище на Атлантика“, Двете кули, построени през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XIV </w:t>
      </w:r>
      <w:r>
        <w:rPr>
          <w:rFonts w:cs="Times New Roman" w:ascii="Times New Roman" w:hAnsi="Times New Roman"/>
          <w:sz w:val="24"/>
          <w:szCs w:val="24"/>
        </w:rPr>
        <w:t xml:space="preserve">век, Кулата Свети Никола и Кулата с фенера, в чиято основа можете да видите имената на английски, испански и холандски моряци, които са били заточени тук.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След това ще се отправим към Бордо, центърът на област Аквитания, разположен на двата бряга на река Гарона. Градът е един от културните паметници на Франция, които са включени в списъците на ЮНЕСКО. Ще посетим една от известните винарни, където се прави прочутото вино Бордо.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Отпътуване </w:t>
      </w:r>
      <w:r>
        <w:rPr>
          <w:rFonts w:cs="Times New Roman" w:ascii="Times New Roman" w:hAnsi="Times New Roman"/>
          <w:color w:val="000000"/>
          <w:sz w:val="24"/>
          <w:szCs w:val="24"/>
        </w:rPr>
        <w:t>към Тулуза, град с характерен културен чар, доказани качества в гастрономията, изкуството, архитектурата и градския дизайн.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Настаняване в хотел. Нощувка в района на Тулуза.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7 </w:t>
      </w:r>
      <w:r>
        <w:rPr>
          <w:rFonts w:cs="Times New Roman" w:ascii="Times New Roman" w:hAnsi="Times New Roman"/>
          <w:b/>
          <w:sz w:val="24"/>
          <w:szCs w:val="24"/>
        </w:rPr>
        <w:t xml:space="preserve">ден: Тулуза – Каркасон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Закуска. Туристическа обиколка на Тулуза -космополитен град, съчетал едновременно вкуса на отминалите векове и авантюризма на бъдещето. Ще разгледаме Базиликата Св. Сернин - една от най-забележителните църкви от времето на Рим във Франция и горд притежател на 20 исторически органа, повече от всяка друга във Франция. След като се наслади окото на величествената архитектура и прегърнем смирението, лъхащо от вътрешността на базиликата ще ви отведем до Площада на Капитолия-една от емблемите на града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Ще посетим  също и Hotel du Grand Balcon, който е бил базата на въздушната поща в края на 20-те години на миналия век. Една от стаите (№ 32) е била домът на многообичания френски автор и летец Антоан дьо Сент-Екзюпери, създателят на Малкия принц . Продължаваме към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Каркасон- съвършеният град – замък, в който ще почувствате полъх на средновековна романтика.</w:t>
      </w:r>
      <w:r>
        <w:rPr>
          <w:rFonts w:cs="Times New Roman" w:ascii="Times New Roman" w:hAnsi="Times New Roman"/>
          <w:sz w:val="24"/>
          <w:szCs w:val="24"/>
        </w:rPr>
        <w:t xml:space="preserve"> Туристическа програма в Каркасон, чиято история и архитектура го превръщат през 1997 г. в част от списъка на Юнеско за световното и културно наследство. Разходка в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Горния град (старата част на града) - Ла Сите, Нарбонската порта, Замъка на графовете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(8.50 евро),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базиликата Св. Назар. Следва разходка в Долния град и квартала „Тривал“. Нощувка в района на Каркасон.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 ден: Каркасон – Барселона – 302 км.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Закуска. Барселона - слънчевият лъч на Испания. През 1987 г. Фреди Меркюри и оперната прима Монсерат Кабайе, създадоха сингъла „Барселона“.И до днес, името Барселона звучи някак величествено, и тържествено – подобно на емоциите, които песента навява и подобно на имената на двамата си велики изпълнители.Туристическа програма в красивия град Барселона, в който ще видите: спиращите  дъха фасади на великолепната сюреалистична  Катедрала ”Саграда Фамилия”, проектирана от гениалния  луд каталунец Антонио Гауди, ексцентричния парк „Гюел” (8 евро) – част от световното наследство на ЮНЕСКО и най-посещаваният парк в града; най-елегантната улица на Барселона Пасео де Грасиас с фантастичните къщи на Гауди, площад „Испания”; Площад „Колумб” с паметника на великия откривател, „Рамбла” – най-оживената и пъстра улица на града, изобилстваща от забавни  живи статуи,сувенирни магазини и уютни ресторанти ...</w:t>
      </w:r>
    </w:p>
    <w:p>
      <w:pPr>
        <w:pStyle w:val="Style12"/>
        <w:jc w:val="both"/>
        <w:rPr>
          <w:rStyle w:val="Strong"/>
          <w:color w:val="000000"/>
        </w:rPr>
      </w:pPr>
      <w:r>
        <w:rPr/>
        <w:t>Свободно време в Барселона. Нощувка в хотел в района на Барселона.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 ден: Барселона – София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Закуска.  Свободно време.</w:t>
      </w:r>
    </w:p>
    <w:p>
      <w:pPr>
        <w:pStyle w:val="Normal"/>
        <w:spacing w:lineRule="atLeast" w:line="100" w:before="0" w:after="0"/>
        <w:jc w:val="both"/>
        <w:rPr>
          <w:rStyle w:val="Strong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Трансфер до летището. Полет Барселона – София.</w:t>
      </w:r>
    </w:p>
    <w:p>
      <w:pPr>
        <w:pStyle w:val="NormalWeb"/>
        <w:shd w:val="clear" w:color="auto" w:fill="FFFFFF"/>
        <w:spacing w:lineRule="atLeast" w:line="255"/>
        <w:jc w:val="both"/>
        <w:rPr>
          <w:rStyle w:val="Strong"/>
          <w:bCs w:val="false"/>
          <w:color w:val="000000"/>
          <w:u w:val="single"/>
        </w:rPr>
      </w:pPr>
      <w:r>
        <w:rPr>
          <w:bCs w:val="false"/>
          <w:color w:val="000000"/>
          <w:u w:val="single"/>
        </w:rPr>
      </w:r>
    </w:p>
    <w:p>
      <w:pPr>
        <w:pStyle w:val="NormalWeb"/>
        <w:shd w:val="clear" w:color="auto" w:fill="FFFFFF"/>
        <w:spacing w:lineRule="atLeast" w:line="255"/>
        <w:jc w:val="both"/>
        <w:rPr>
          <w:rStyle w:val="Strong"/>
          <w:bCs w:val="false"/>
          <w:color w:val="000000"/>
          <w:u w:val="single"/>
        </w:rPr>
      </w:pPr>
      <w:r>
        <w:rPr>
          <w:bCs w:val="false"/>
          <w:color w:val="000000"/>
          <w:u w:val="single"/>
        </w:rPr>
      </w:r>
    </w:p>
    <w:p>
      <w:pPr>
        <w:pStyle w:val="NormalWeb"/>
        <w:shd w:val="clear" w:color="auto" w:fill="FFFFFF"/>
        <w:spacing w:lineRule="atLeast" w:line="255"/>
        <w:jc w:val="both"/>
        <w:rPr>
          <w:b/>
          <w:b/>
          <w:color w:val="000000"/>
          <w:u w:val="single"/>
        </w:rPr>
      </w:pPr>
      <w:r>
        <w:rPr>
          <w:rStyle w:val="Strong"/>
          <w:bCs w:val="false"/>
          <w:color w:val="000000"/>
          <w:u w:val="single"/>
        </w:rPr>
        <w:t>Полетно разписание:</w:t>
      </w:r>
    </w:p>
    <w:tbl>
      <w:tblPr>
        <w:tblW w:w="928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4"/>
        <w:gridCol w:w="1669"/>
        <w:gridCol w:w="1810"/>
        <w:gridCol w:w="1661"/>
        <w:gridCol w:w="1934"/>
      </w:tblGrid>
      <w:tr>
        <w:trPr>
          <w:trHeight w:val="371" w:hRule="atLeast"/>
        </w:trPr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000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>Авиокомпания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000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000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>Излита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000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>Каца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C000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 xml:space="preserve">Летище </w:t>
            </w:r>
          </w:p>
        </w:tc>
      </w:tr>
      <w:tr>
        <w:trPr>
          <w:trHeight w:val="614" w:hRule="atLeast"/>
        </w:trPr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BULGARIA AIR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>София-Париж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07:20-София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>09:20-Париж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Летище Шарл де Гол, Париж</w:t>
            </w:r>
          </w:p>
        </w:tc>
      </w:tr>
      <w:tr>
        <w:trPr>
          <w:trHeight w:val="375" w:hRule="atLeast"/>
        </w:trPr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BULGARIA AIR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>Барселона-София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</w:rPr>
            </w:pPr>
            <w:r>
              <w:rPr>
                <w:b/>
              </w:rPr>
              <w:t>17:30-Барселона, Летище Ел Прат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>21:20-София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>
                <w:b/>
                <w:b/>
              </w:rPr>
            </w:pPr>
            <w:r>
              <w:rPr>
                <w:b/>
              </w:rPr>
              <w:t>Летище София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*** Полетното разписание подлежи на препотвърждение!</w:t>
      </w:r>
    </w:p>
    <w:p>
      <w:pPr>
        <w:pStyle w:val="TextBody"/>
        <w:spacing w:before="280" w:after="280"/>
        <w:jc w:val="both"/>
        <w:rPr>
          <w:i/>
          <w:i/>
          <w:color w:val="202020"/>
        </w:rPr>
      </w:pPr>
      <w:bookmarkStart w:id="0" w:name="__DdeLink__548_1575125103"/>
      <w:r>
        <w:rPr>
          <w:rFonts w:ascii="Times New Roman" w:hAnsi="Times New Roman"/>
          <w:b/>
          <w:i/>
          <w:iCs/>
          <w:color w:val="202020"/>
          <w:sz w:val="24"/>
          <w:szCs w:val="24"/>
          <w:u w:val="single"/>
        </w:rPr>
        <w:t xml:space="preserve">Необходими документи: </w:t>
      </w:r>
    </w:p>
    <w:p>
      <w:pPr>
        <w:pStyle w:val="TextBody"/>
        <w:numPr>
          <w:ilvl w:val="0"/>
          <w:numId w:val="3"/>
        </w:numPr>
        <w:tabs>
          <w:tab w:val="left" w:pos="707" w:leader="none"/>
        </w:tabs>
        <w:spacing w:lineRule="atLeast" w:line="240"/>
        <w:rPr>
          <w:i/>
          <w:i/>
          <w:color w:val="000000"/>
          <w:lang w:val="bg-BG"/>
        </w:rPr>
      </w:pPr>
      <w:r>
        <w:rPr>
          <w:rFonts w:ascii="Times New Roman" w:hAnsi="Times New Roman"/>
          <w:i/>
          <w:iCs/>
          <w:color w:val="202020"/>
          <w:sz w:val="24"/>
          <w:szCs w:val="24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>
      <w:pPr>
        <w:pStyle w:val="TextBody"/>
        <w:numPr>
          <w:ilvl w:val="0"/>
          <w:numId w:val="3"/>
        </w:numPr>
        <w:tabs>
          <w:tab w:val="left" w:pos="707" w:leader="none"/>
        </w:tabs>
        <w:spacing w:lineRule="atLeast" w:line="240" w:before="280" w:after="280"/>
        <w:jc w:val="both"/>
        <w:rPr>
          <w:lang w:val="bg-BG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bg-BG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>
      <w:pPr>
        <w:pStyle w:val="Normal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i/>
          <w:iCs/>
          <w:sz w:val="24"/>
          <w:szCs w:val="24"/>
        </w:rPr>
        <w:t>***Летищните и горивните такси подлежат на препотвърждение от авиокомпанията. В този случай цената на пътуването може да бъде променена съгласно начислените такси.</w:t>
      </w:r>
      <w:bookmarkEnd w:id="0"/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b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b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b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b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b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b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b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b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b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b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4a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ont295" w:asciiTheme="minorHAnsi" w:hAnsiTheme="minorHAnsi"/>
      <w:color w:val="auto"/>
      <w:sz w:val="22"/>
      <w:szCs w:val="22"/>
      <w:lang w:eastAsia="ar-SA" w:val="bg-BG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394a8d"/>
    <w:rPr>
      <w:b/>
      <w:bCs/>
    </w:rPr>
  </w:style>
  <w:style w:type="character" w:styleId="Style11" w:customStyle="1">
    <w:name w:val="Основен текст Знак"/>
    <w:basedOn w:val="DefaultParagraphFont"/>
    <w:link w:val="a6"/>
    <w:qFormat/>
    <w:rsid w:val="006730c1"/>
    <w:rPr>
      <w:rFonts w:ascii="Times New Roman" w:hAnsi="Times New Roman" w:eastAsia="Times New Roman" w:cs="Times New Roman"/>
      <w:sz w:val="24"/>
      <w:szCs w:val="24"/>
      <w:lang w:val="en-GB" w:eastAsia="zh-CN"/>
    </w:rPr>
  </w:style>
  <w:style w:type="character" w:styleId="ListLabel1">
    <w:name w:val="ListLabel 1"/>
    <w:qFormat/>
    <w:rPr>
      <w:rFonts w:ascii="Times New Roman" w:hAnsi="Times New Roman" w:cs="OpenSymbol"/>
      <w:b/>
      <w:sz w:val="24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ascii="Times New Roman" w:hAnsi="Times New Roman" w:eastAsia="SimSun" w:cs="Times New Roman"/>
      <w:sz w:val="24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link w:val="a7"/>
    <w:rsid w:val="006730c1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val="en-GB" w:eastAsia="zh-CN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e12" w:customStyle="1">
    <w:name w:val="Подразбиран стил"/>
    <w:qFormat/>
    <w:rsid w:val="00394a8d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bg-BG" w:bidi="ar-SA"/>
    </w:rPr>
  </w:style>
  <w:style w:type="paragraph" w:styleId="ListParagraph">
    <w:name w:val="List Paragraph"/>
    <w:basedOn w:val="Normal"/>
    <w:uiPriority w:val="34"/>
    <w:qFormat/>
    <w:rsid w:val="006730c1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6730c1"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3" w:customStyle="1">
    <w:name w:val="Таблица - съдържание"/>
    <w:basedOn w:val="Normal"/>
    <w:qFormat/>
    <w:rsid w:val="006730c1"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5818-ECEF-4ECC-8BAB-C71C171D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LibreOffice/5.0.1.2$Windows_X86_64 LibreOffice_project/81898c9f5c0d43f3473ba111d7b351050be20261</Application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2016-11-09T09:37:00Z</dcterms:created>
  <dc:creator>PC</dc:creator>
  <dc:language>bg-BG</dc:language>
  <cp:lastPrinted>2016-11-10T15:04:00Z</cp:lastPrinted>
  <dcterms:modified xsi:type="dcterms:W3CDTF">2016-11-11T13:31:57Z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