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5025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871"/>
        <w:gridCol w:w="154"/>
      </w:tblGrid>
      <w:tr>
        <w:trPr/>
        <w:tc>
          <w:tcPr>
            <w:tcW w:w="4871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  <w:drawing>
                <wp:inline distT="0" distB="0" distL="0" distR="0">
                  <wp:extent cx="3028950" cy="75247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" w:type="dxa"/>
            <w:tcBorders/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TextBody"/>
        <w:rPr/>
      </w:pPr>
      <w:r>
        <w:rPr/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Heading1"/>
        <w:rPr/>
      </w:pPr>
      <w:r>
        <w:rPr/>
        <w:t>НОВА ГОДИНА 2020 В СОЛУН в хотел Capsis 4* - 3 нощувки със закуски! - 5% отстъпка за ранни записвания до 31.10.2019!</w:t>
      </w:r>
    </w:p>
    <w:p>
      <w:pPr>
        <w:pStyle w:val="TextBody"/>
        <w:spacing w:before="0" w:after="0"/>
        <w:rPr/>
      </w:pPr>
      <w:r>
        <w:rPr/>
        <w:drawing>
          <wp:inline distT="0" distB="0" distL="0" distR="0">
            <wp:extent cx="4762500" cy="2676525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TextBody"/>
        <w:rPr/>
      </w:pPr>
      <w:r>
        <w:rPr/>
        <w:t xml:space="preserve">София - Солун - София </w:t>
      </w:r>
    </w:p>
    <w:p>
      <w:pPr>
        <w:pStyle w:val="Heading2"/>
        <w:rPr/>
      </w:pPr>
      <w:r>
        <w:rPr/>
        <w:t>Автобусна програма 4 дни / 3 нощувки</w:t>
      </w:r>
    </w:p>
    <w:tbl>
      <w:tblPr>
        <w:tblW w:w="6466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1737"/>
        <w:gridCol w:w="1761"/>
        <w:gridCol w:w="1196"/>
      </w:tblGrid>
      <w:tr>
        <w:trPr/>
        <w:tc>
          <w:tcPr>
            <w:tcW w:w="1772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Дата на тръгване</w:t>
            </w:r>
          </w:p>
        </w:tc>
        <w:tc>
          <w:tcPr>
            <w:tcW w:w="1737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Дата на връщане</w:t>
            </w:r>
          </w:p>
        </w:tc>
        <w:tc>
          <w:tcPr>
            <w:tcW w:w="176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Цена</w:t>
            </w:r>
          </w:p>
        </w:tc>
        <w:tc>
          <w:tcPr>
            <w:tcW w:w="1196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Резервирай</w:t>
            </w:r>
          </w:p>
        </w:tc>
      </w:tr>
      <w:tr>
        <w:trPr/>
        <w:tc>
          <w:tcPr>
            <w:tcW w:w="1772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30.12.2019</w:t>
            </w:r>
          </w:p>
        </w:tc>
        <w:tc>
          <w:tcPr>
            <w:tcW w:w="1737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02.01.2020</w:t>
            </w:r>
          </w:p>
        </w:tc>
        <w:tc>
          <w:tcPr>
            <w:tcW w:w="176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204.00 € / 399 лв.</w:t>
            </w:r>
          </w:p>
        </w:tc>
        <w:tc>
          <w:tcPr>
            <w:tcW w:w="1196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hyperlink r:id="rId4">
              <w:r>
                <w:rPr>
                  <w:rStyle w:val="InternetLink"/>
                </w:rPr>
                <w:t>Резервирай</w:t>
              </w:r>
            </w:hyperlink>
          </w:p>
        </w:tc>
      </w:tr>
    </w:tbl>
    <w:p>
      <w:pPr>
        <w:pStyle w:val="TextBody"/>
        <w:spacing w:before="0" w:after="0"/>
        <w:rPr/>
      </w:pPr>
      <w:r>
        <w:rPr/>
        <w:t xml:space="preserve">Обади се сега на телефон 02 / 981 96 48 !!! </w:t>
      </w:r>
    </w:p>
    <w:p>
      <w:pPr>
        <w:pStyle w:val="TextBody"/>
        <w:spacing w:before="0" w:after="0"/>
        <w:rPr/>
      </w:pPr>
      <w:r>
        <w:rPr/>
        <w:t xml:space="preserve">Цена от: 204.00 € / 399 лв. </w:t>
      </w:r>
    </w:p>
    <w:p>
      <w:pPr>
        <w:pStyle w:val="TextBody"/>
        <w:spacing w:before="0" w:after="0"/>
        <w:rPr/>
      </w:pPr>
      <w:r>
        <w:rPr/>
        <w:t>Програма</w:t>
      </w:r>
    </w:p>
    <w:p>
      <w:pPr>
        <w:pStyle w:val="TextBody"/>
        <w:spacing w:before="0" w:after="0"/>
        <w:rPr/>
      </w:pPr>
      <w:r>
        <w:rPr/>
        <w:t xml:space="preserve">1 ДЕН / 30.12.2019: </w:t>
      </w:r>
    </w:p>
    <w:p>
      <w:pPr>
        <w:pStyle w:val="TextBody"/>
        <w:spacing w:before="0" w:after="0"/>
        <w:rPr/>
      </w:pPr>
      <w:r>
        <w:rPr/>
        <w:t>  </w:t>
      </w:r>
      <w:r>
        <w:rPr/>
        <w:t xml:space="preserve">Отпътуване в 08:00 ч. от София - паркинга пред стадион Васил Левски. Пътуване с комфортен автобус по маршрут София–Кулата–Солун. Пристигане около обяд. Панорамна обиколка на града (включена в цената) - крайбрежния булевард с Бялата кула–превърнала се в символ на града, Солунския залив с паметника на Александър Македонски, Ротондата, Византийската крепост на хълма над града–панорамен изглед към Термическия залив, посещение на църквата „Свети Димитър”. Настаняване. Свободно време. Нощувка. </w:t>
      </w:r>
    </w:p>
    <w:p>
      <w:pPr>
        <w:pStyle w:val="TextBody"/>
        <w:spacing w:before="0" w:after="0"/>
        <w:rPr/>
      </w:pPr>
      <w:r>
        <w:rPr/>
        <w:t xml:space="preserve">2 ДЕН / 31.12.2019: </w:t>
      </w:r>
    </w:p>
    <w:p>
      <w:pPr>
        <w:pStyle w:val="TextBody"/>
        <w:spacing w:before="0" w:after="0"/>
        <w:rPr/>
      </w:pPr>
      <w:r>
        <w:rPr/>
        <w:t>  </w:t>
      </w:r>
      <w:r>
        <w:rPr/>
        <w:t>Закуска. Свободно време в Солун из централната част на града, разходка по крайбрежния булевард Nikis с елегантните кафенета с гледка към морето или стария квартал Лададика или екскурзия до Кавала</w:t>
        <w:br/>
        <w:t xml:space="preserve">  Връщане в хотела. Празнична Новогодишна вечеря в ресторанта на хотела. Нощувка. </w:t>
      </w:r>
    </w:p>
    <w:p>
      <w:pPr>
        <w:pStyle w:val="TextBody"/>
        <w:spacing w:before="0" w:after="0"/>
        <w:rPr/>
      </w:pPr>
      <w:r>
        <w:rPr/>
        <w:t xml:space="preserve">3 ДЕН / 01.01.2020: </w:t>
      </w:r>
    </w:p>
    <w:p>
      <w:pPr>
        <w:pStyle w:val="TextBody"/>
        <w:spacing w:before="0" w:after="0"/>
        <w:rPr/>
      </w:pPr>
      <w:r>
        <w:rPr/>
        <w:t>  </w:t>
      </w:r>
      <w:r>
        <w:rPr/>
        <w:t>ЧЕСТИТА НОВА ГОДИНА!</w:t>
        <w:br/>
        <w:t xml:space="preserve">  Закуска. Свободно време или по желание (с доплащане) посещение на търговския център Mediterranean Cosmos. Нощувка. </w:t>
      </w:r>
    </w:p>
    <w:p>
      <w:pPr>
        <w:pStyle w:val="TextBody"/>
        <w:spacing w:before="0" w:after="0"/>
        <w:rPr/>
      </w:pPr>
      <w:r>
        <w:rPr/>
        <w:t>4 ДЕН / 02.01.2020:</w:t>
      </w:r>
    </w:p>
    <w:p>
      <w:pPr>
        <w:pStyle w:val="TextBody"/>
        <w:spacing w:before="0" w:after="0"/>
        <w:rPr/>
      </w:pPr>
      <w:r>
        <w:rPr/>
        <w:t>  </w:t>
      </w:r>
      <w:r>
        <w:rPr/>
        <w:t xml:space="preserve">Закуска. Отпътуване за България около обяд. Пристигане в София вечерта. </w:t>
      </w:r>
    </w:p>
    <w:p>
      <w:pPr>
        <w:pStyle w:val="TextBody"/>
        <w:rPr/>
      </w:pPr>
      <w:r>
        <w:rPr/>
      </w:r>
    </w:p>
    <w:p>
      <w:pPr>
        <w:pStyle w:val="TextBody"/>
        <w:spacing w:before="0" w:after="238"/>
        <w:jc w:val="left"/>
        <w:rPr>
          <w:b w:val="false"/>
        </w:rPr>
      </w:pPr>
      <w:r>
        <w:rPr>
          <w:rFonts w:ascii="Times New Roman;serif" w:hAnsi="Times New Roman;serif"/>
          <w:b/>
          <w:sz w:val="24"/>
          <w:u w:val="single"/>
        </w:rPr>
        <w:t>ИНФОРМАЦИЯ ЗА ХОТЕЛ</w:t>
      </w:r>
      <w:r>
        <w:rPr>
          <w:rFonts w:ascii="Times New Roman;serif" w:hAnsi="Times New Roman;serif"/>
          <w:b/>
          <w:sz w:val="24"/>
          <w:u w:val="single"/>
          <w:lang w:val="en-US"/>
        </w:rPr>
        <w:t>A</w:t>
      </w:r>
      <w:r>
        <w:rPr>
          <w:rFonts w:ascii="Times New Roman;serif" w:hAnsi="Times New Roman;serif"/>
          <w:b/>
          <w:sz w:val="24"/>
          <w:u w:val="single"/>
        </w:rPr>
        <w:t>:</w:t>
        <w:br/>
      </w:r>
      <w:r>
        <w:rPr>
          <w:rFonts w:ascii="Times New Roman;serif" w:hAnsi="Times New Roman;serif"/>
          <w:b w:val="false"/>
          <w:sz w:val="24"/>
        </w:rPr>
        <w:br/>
      </w:r>
      <w:r>
        <w:rPr>
          <w:rFonts w:ascii="Times New Roman;serif" w:hAnsi="Times New Roman;serif"/>
          <w:b/>
          <w:sz w:val="24"/>
        </w:rPr>
        <w:t xml:space="preserve">HOTEL CAPSIS 4* </w:t>
      </w:r>
      <w:r>
        <w:rPr>
          <w:rFonts w:ascii="Times New Roman;serif" w:hAnsi="Times New Roman;serif"/>
          <w:b w:val="false"/>
          <w:sz w:val="24"/>
        </w:rPr>
        <w:t xml:space="preserve">- </w:t>
      </w:r>
      <w:r>
        <w:rPr>
          <w:rFonts w:ascii="Times New Roman;serif" w:hAnsi="Times New Roman;serif"/>
          <w:b/>
          <w:sz w:val="24"/>
        </w:rPr>
        <w:t xml:space="preserve">http://www.capsishotels.gr/el/thessaloniki </w:t>
      </w:r>
      <w:r>
        <w:rPr>
          <w:rFonts w:ascii="Times New Roman;serif" w:hAnsi="Times New Roman;serif"/>
          <w:b w:val="false"/>
          <w:sz w:val="24"/>
        </w:rPr>
        <w:t>- намира се на пешеходно разстояние от крайбрежието, където има различни кафенета и ресторанти. Международният изложбен център е на 10 минути с кола, а летището - на 25 минути с кола. Напитки се сервират в целодневния бар в основната сграда, както и в бара край басейна, разположен в градината на покрива. Всеки ден се приготвя гръцка закуска от местни продукти, а също и американска закуска на шведска маса.</w:t>
        <w:br/>
      </w:r>
      <w:r>
        <w:rPr>
          <w:rFonts w:ascii="Times New Roman;serif" w:hAnsi="Times New Roman;serif"/>
          <w:b w:val="false"/>
          <w:sz w:val="26"/>
        </w:rPr>
        <w:br/>
      </w:r>
      <w:r>
        <w:rPr>
          <w:b/>
          <w:sz w:val="28"/>
        </w:rPr>
        <w:t>За дата 30.12.2019</w:t>
      </w:r>
      <w:r>
        <w:rPr>
          <w:b w:val="false"/>
          <w:sz w:val="28"/>
        </w:rPr>
        <w:t xml:space="preserve"> </w:t>
      </w:r>
      <w:r>
        <w:rPr>
          <w:b/>
          <w:sz w:val="28"/>
        </w:rPr>
        <w:t>е осигурено тръгване от :</w:t>
      </w:r>
      <w:r>
        <w:rPr>
          <w:b w:val="false"/>
          <w:sz w:val="28"/>
        </w:rPr>
        <w:t xml:space="preserve">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>
          <w:sz w:val="28"/>
        </w:rPr>
        <w:t>Пловдив в 05:00 ч. от бензиностанция ОМВ до хотел Санкт Петербург – доплащане 40 лв</w:t>
      </w:r>
      <w:r>
        <w:rPr>
          <w:rStyle w:val="StrongEmphasis"/>
          <w:sz w:val="28"/>
        </w:rPr>
        <w:t>;</w:t>
      </w:r>
      <w:r>
        <w:rPr/>
        <w:t xml:space="preserve">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>
          <w:sz w:val="28"/>
        </w:rPr>
        <w:t>Стара Загора в 04:15 ч. от бензиностанция ОМВ до автогарата – доплащане 50 лв;</w:t>
      </w:r>
      <w:r>
        <w:rPr/>
        <w:t xml:space="preserve">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>
          <w:sz w:val="28"/>
        </w:rPr>
        <w:t>Сливен в 03:15 ч.от бензиностанция ОМВ на автомагистрала Тракия преди разклона за Сливен и Ямбол - доплащане 55 лв;</w:t>
      </w:r>
      <w:r>
        <w:rPr/>
        <w:t xml:space="preserve">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>
          <w:sz w:val="28"/>
        </w:rPr>
      </w:pPr>
      <w:r>
        <w:rPr>
          <w:sz w:val="28"/>
        </w:rPr>
        <w:t xml:space="preserve">Ямбол в 03:15 ч.от бензиностанция ОМВ на автомагистрала Тракия преди разклона за Сливен и Ямбол - доплащане 55 лв;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>
          <w:sz w:val="28"/>
        </w:rPr>
        <w:t>Бургас в 02:00 ч. от ул. Булаир (срещу Химическо чистене) – доплащане 60 лв;</w:t>
      </w:r>
      <w:r>
        <w:rPr/>
        <w:t xml:space="preserve">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ind w:left="707" w:hanging="283"/>
        <w:rPr/>
      </w:pPr>
      <w:r>
        <w:rPr>
          <w:sz w:val="28"/>
        </w:rPr>
        <w:t xml:space="preserve">Варна в 00:00 ч. от ул. Антим </w:t>
      </w:r>
      <w:r>
        <w:rPr>
          <w:sz w:val="28"/>
          <w:lang w:val="en-US"/>
        </w:rPr>
        <w:t xml:space="preserve">I </w:t>
      </w:r>
      <w:r>
        <w:rPr>
          <w:sz w:val="28"/>
        </w:rPr>
        <w:t xml:space="preserve">(до Археологическия музей) – </w:t>
      </w:r>
      <w:r>
        <w:rPr>
          <w:color w:val="000000"/>
          <w:sz w:val="28"/>
        </w:rPr>
        <w:t>70 лв</w:t>
      </w:r>
      <w:r>
        <w:rPr>
          <w:rStyle w:val="StrongEmphasis"/>
          <w:color w:val="000000"/>
          <w:sz w:val="28"/>
        </w:rPr>
        <w:t>.</w:t>
      </w:r>
      <w:r>
        <w:rPr>
          <w:sz w:val="28"/>
        </w:rPr>
        <w:t> </w:t>
      </w:r>
      <w:r>
        <w:rPr/>
        <w:t xml:space="preserve"> </w:t>
      </w:r>
    </w:p>
    <w:p>
      <w:pPr>
        <w:pStyle w:val="TextBody"/>
        <w:spacing w:before="0" w:after="0"/>
        <w:rPr/>
      </w:pPr>
      <w:r>
        <w:rPr>
          <w:rStyle w:val="StrongEmphasis"/>
          <w:sz w:val="28"/>
        </w:rPr>
        <w:t>* Трансферът се осъществява при минимум 8 туристи от град и подлежи на потвърждение.</w:t>
      </w:r>
    </w:p>
    <w:p>
      <w:pPr>
        <w:pStyle w:val="TextBody"/>
        <w:spacing w:before="0" w:after="0"/>
        <w:rPr/>
      </w:pPr>
      <w:r>
        <w:rPr>
          <w:rStyle w:val="StrongEmphasis"/>
          <w:color w:val="0000FF"/>
          <w:sz w:val="28"/>
        </w:rPr>
        <w:t>* При запитване може да бъде осигурен еднопосочен трансфер.</w:t>
      </w:r>
      <w:r>
        <w:rPr>
          <w:sz w:val="28"/>
        </w:rPr>
        <w:t xml:space="preserve"> </w:t>
      </w:r>
    </w:p>
    <w:p>
      <w:pPr>
        <w:pStyle w:val="TextBody"/>
        <w:rPr/>
      </w:pPr>
      <w:r>
        <w:rPr>
          <w:color w:val="FF0000"/>
        </w:rPr>
        <w:t xml:space="preserve">  </w:t>
      </w:r>
      <w:r>
        <w:rPr>
          <w:b/>
          <w:color w:val="FF0000"/>
          <w:sz w:val="28"/>
        </w:rPr>
        <w:t>* За пътуване със собствен транспорт - отстъпка от 15 евро на човек.</w:t>
      </w:r>
      <w:r>
        <w:rPr>
          <w:color w:val="FF0000"/>
          <w:sz w:val="28"/>
        </w:rPr>
        <w:br/>
      </w:r>
      <w:r>
        <w:rPr>
          <w:color w:val="FF0000"/>
        </w:rPr>
        <w:br/>
      </w:r>
    </w:p>
    <w:p>
      <w:pPr>
        <w:pStyle w:val="TextBody"/>
        <w:rPr/>
      </w:pPr>
      <w:r>
        <w:rPr/>
        <w:t>Цената включва: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3 нощувки със закуски в Hotel Capsis 4* (www.capsishotels.gr/el/thessaloniki) в Солун;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Панорамна обиколка на Солун;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Екскурзоводско обслужване;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ind w:left="707" w:hanging="283"/>
        <w:rPr/>
      </w:pPr>
      <w:r>
        <w:rPr/>
        <w:t xml:space="preserve">Транспорт с комфортен автобус с климатик, видео,DVD, минибар. </w:t>
      </w:r>
    </w:p>
    <w:p>
      <w:pPr>
        <w:pStyle w:val="TextBody"/>
        <w:rPr/>
      </w:pPr>
      <w:r>
        <w:rPr/>
        <w:t>Цената не включва: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Медицинска застраховка към ЗАД „Армеец“ за лица на възраст до 70г. - 4 лв; за лица на възраст от 70г. до 85г. - 9 лв; 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Доплащане за единична стая - 85 евро/ 166 лева; 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Трансфер от и до Пловдив при минимум двама туристи - 40 лева; 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2 вечери в ресторанта на хотел "Capsis" 4* (на 29.12 и 30.12.19;) - 30 евро/ 59 лв; 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Празнична Новогодишна вечеря (задължително се заплаща) - 50 евро/ 98 лв; 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Посещение на търговския център Mediterranean Cosmos – 5 евро на човек, провежда се при минимум 15 записани туристи; 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Екскурзия до Кавала – 20 евро на човек, провежда се при минимум 20 записани туристи; 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Входни такси за други музеи, обекти и прояви, посещавани по желание; 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Градски транспорт; 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ind w:left="707" w:hanging="283"/>
        <w:rPr/>
      </w:pPr>
      <w:r>
        <w:rPr/>
        <w:t xml:space="preserve">Лични разходи. </w:t>
      </w:r>
    </w:p>
    <w:p>
      <w:pPr>
        <w:pStyle w:val="TextBody"/>
        <w:rPr/>
      </w:pPr>
      <w:r>
        <w:rPr/>
        <w:t>Допълнителна информация:</w:t>
      </w:r>
    </w:p>
    <w:p>
      <w:pPr>
        <w:pStyle w:val="TextBody"/>
        <w:spacing w:before="102" w:after="102"/>
        <w:rPr>
          <w:rFonts w:ascii="Times New Roman;serif" w:hAnsi="Times New Roman;serif"/>
          <w:b/>
          <w:sz w:val="24"/>
          <w:u w:val="single"/>
          <w:lang w:val="zxx"/>
        </w:rPr>
      </w:pPr>
      <w:r>
        <w:rPr>
          <w:rFonts w:ascii="Times New Roman;serif" w:hAnsi="Times New Roman;serif"/>
          <w:b/>
          <w:sz w:val="24"/>
          <w:u w:val="single"/>
          <w:lang w:val="zxx"/>
        </w:rPr>
        <w:t>Условия за записване:</w:t>
      </w:r>
    </w:p>
    <w:p>
      <w:pPr>
        <w:pStyle w:val="TextBody"/>
        <w:spacing w:before="102" w:after="102"/>
        <w:rPr>
          <w:rFonts w:ascii="Times New Roman;serif" w:hAnsi="Times New Roman;serif"/>
          <w:sz w:val="24"/>
          <w:lang w:val="zxx"/>
        </w:rPr>
      </w:pPr>
      <w:r>
        <w:rPr>
          <w:rFonts w:ascii="Times New Roman;serif" w:hAnsi="Times New Roman;serif"/>
          <w:sz w:val="24"/>
          <w:lang w:val="zxx"/>
        </w:rPr>
        <w:t>Депозит: 30% от пакетната цена;</w:t>
      </w:r>
    </w:p>
    <w:p>
      <w:pPr>
        <w:pStyle w:val="TextBody"/>
        <w:spacing w:before="102" w:after="102"/>
        <w:rPr>
          <w:rFonts w:ascii="Times New Roman;serif" w:hAnsi="Times New Roman;serif"/>
          <w:sz w:val="24"/>
          <w:lang w:val="zxx"/>
        </w:rPr>
      </w:pPr>
      <w:r>
        <w:rPr>
          <w:rFonts w:ascii="Times New Roman;serif" w:hAnsi="Times New Roman;serif"/>
          <w:sz w:val="24"/>
          <w:lang w:val="zxx"/>
        </w:rPr>
        <w:t>Доплащане: 15 дни преди датата на на отпътуване;</w:t>
      </w:r>
    </w:p>
    <w:p>
      <w:pPr>
        <w:pStyle w:val="TextBody"/>
        <w:spacing w:before="102" w:after="102"/>
        <w:rPr>
          <w:lang w:val="zxx"/>
        </w:rPr>
      </w:pPr>
      <w:r>
        <w:rPr>
          <w:rFonts w:ascii="Times New Roman;serif" w:hAnsi="Times New Roman;serif"/>
          <w:sz w:val="24"/>
          <w:lang w:val="zxx"/>
        </w:rPr>
        <w:t xml:space="preserve">Минимален брой туристи за провеждане на екскурзията: </w:t>
      </w:r>
      <w:r>
        <w:rPr>
          <w:rFonts w:ascii="Times New Roman;serif" w:hAnsi="Times New Roman;serif"/>
          <w:sz w:val="24"/>
          <w:lang w:val="en-US"/>
        </w:rPr>
        <w:t>2</w:t>
      </w:r>
      <w:r>
        <w:rPr>
          <w:rFonts w:ascii="Times New Roman;serif" w:hAnsi="Times New Roman;serif"/>
          <w:sz w:val="24"/>
          <w:lang w:val="zxx"/>
        </w:rPr>
        <w:t>5 туристи;</w:t>
      </w:r>
    </w:p>
    <w:p>
      <w:pPr>
        <w:pStyle w:val="TextBody"/>
        <w:spacing w:before="102" w:after="102"/>
        <w:rPr>
          <w:rFonts w:ascii="Times New Roman;serif" w:hAnsi="Times New Roman;serif"/>
          <w:b/>
          <w:sz w:val="24"/>
          <w:u w:val="single"/>
          <w:lang w:val="zxx"/>
        </w:rPr>
      </w:pPr>
      <w:r>
        <w:rPr>
          <w:rFonts w:ascii="Times New Roman;serif" w:hAnsi="Times New Roman;serif"/>
          <w:b/>
          <w:sz w:val="24"/>
          <w:u w:val="single"/>
          <w:lang w:val="zxx"/>
        </w:rPr>
        <w:t>Анулации и неустойки:</w:t>
      </w:r>
    </w:p>
    <w:p>
      <w:pPr>
        <w:pStyle w:val="TextBody"/>
        <w:spacing w:before="102" w:after="102"/>
        <w:rPr>
          <w:rFonts w:ascii="Times New Roman;serif" w:hAnsi="Times New Roman;serif"/>
          <w:b w:val="false"/>
          <w:strike w:val="false"/>
          <w:dstrike w:val="false"/>
          <w:sz w:val="24"/>
          <w:u w:val="none"/>
          <w:effect w:val="none"/>
          <w:lang w:val="zxx"/>
        </w:rPr>
      </w:pPr>
      <w:r>
        <w:rPr>
          <w:rFonts w:ascii="Times New Roman;serif" w:hAnsi="Times New Roman;serif"/>
          <w:b w:val="false"/>
          <w:strike w:val="false"/>
          <w:dstrike w:val="false"/>
          <w:sz w:val="24"/>
          <w:u w:val="none"/>
          <w:effect w:val="none"/>
          <w:lang w:val="zxx"/>
        </w:rPr>
        <w:t xml:space="preserve">- при повече от 60 дни преди датата на отпътуване – неустойка не се удържа; по време на национални празници и официални почивни дни срокът е 90 дни; </w:t>
      </w:r>
    </w:p>
    <w:p>
      <w:pPr>
        <w:pStyle w:val="TextBody"/>
        <w:spacing w:before="102" w:after="102"/>
        <w:rPr>
          <w:lang w:val="zxx"/>
        </w:rPr>
      </w:pPr>
      <w:r>
        <w:rPr>
          <w:rFonts w:ascii="Times New Roman;serif" w:hAnsi="Times New Roman;serif"/>
          <w:sz w:val="24"/>
          <w:lang w:val="zxx"/>
        </w:rPr>
        <w:t xml:space="preserve">- </w:t>
      </w:r>
      <w:r>
        <w:rPr>
          <w:rFonts w:ascii="Times New Roman;serif" w:hAnsi="Times New Roman;serif"/>
          <w:sz w:val="24"/>
          <w:lang w:val="en-US"/>
        </w:rPr>
        <w:t xml:space="preserve">до 45 дни преди обявената за пътуване дата при автобусните екскурзии/почивки с продължителност над 7 дни ; 30 дни при автобусни екскурзии с продължителност до 6 дни, Туроператорът удържа депозита, заплатен от Потребителя ; </w:t>
      </w:r>
    </w:p>
    <w:p>
      <w:pPr>
        <w:pStyle w:val="TextBody"/>
        <w:spacing w:before="102" w:after="102"/>
        <w:rPr>
          <w:rFonts w:ascii="Times New Roman;serif" w:hAnsi="Times New Roman;serif"/>
          <w:sz w:val="24"/>
          <w:lang w:val="en-US"/>
        </w:rPr>
      </w:pPr>
      <w:r>
        <w:rPr>
          <w:rFonts w:ascii="Times New Roman;serif" w:hAnsi="Times New Roman;serif"/>
          <w:sz w:val="24"/>
          <w:lang w:val="en-US"/>
        </w:rPr>
        <w:t>- между 29-ия и 15-ия ден преди датата на заминаване се удържа 80% от стойността на екскурзията;</w:t>
      </w:r>
    </w:p>
    <w:p>
      <w:pPr>
        <w:pStyle w:val="TextBody"/>
        <w:spacing w:before="102" w:after="102"/>
        <w:rPr>
          <w:lang w:val="zxx"/>
        </w:rPr>
      </w:pPr>
      <w:r>
        <w:rPr>
          <w:rFonts w:ascii="Times New Roman;serif" w:hAnsi="Times New Roman;serif"/>
          <w:sz w:val="24"/>
          <w:lang w:val="en-US"/>
        </w:rPr>
        <w:t xml:space="preserve">- </w:t>
      </w:r>
      <w:r>
        <w:rPr>
          <w:rFonts w:ascii="Times New Roman;serif" w:hAnsi="Times New Roman;serif"/>
          <w:lang w:val="zxx"/>
        </w:rPr>
        <w:t xml:space="preserve">в срок по- малък от 15 дни преди обявената за пътуване дата при автобусните екскурзии с продължителност до 6 дни ; в срок по- малък от 20 дни при автобусни екскурзии с продължителност над 7 дни - Туроператорът удържа 100% от цената на екскурзията/почивката. </w:t>
      </w:r>
    </w:p>
    <w:p>
      <w:pPr>
        <w:pStyle w:val="TextBody"/>
        <w:spacing w:before="102" w:after="0"/>
        <w:rPr/>
      </w:pPr>
      <w:r>
        <w:rPr/>
        <w:t> </w:t>
      </w:r>
    </w:p>
    <w:p>
      <w:pPr>
        <w:pStyle w:val="TextBody"/>
        <w:spacing w:before="102" w:after="0"/>
        <w:rPr>
          <w:rFonts w:ascii="Times New Roman;serif" w:hAnsi="Times New Roman;serif"/>
          <w:b/>
          <w:sz w:val="24"/>
          <w:u w:val="single"/>
          <w:lang w:val="zxx"/>
        </w:rPr>
      </w:pPr>
      <w:r>
        <w:rPr>
          <w:rFonts w:ascii="Times New Roman;serif" w:hAnsi="Times New Roman;serif"/>
          <w:b/>
          <w:sz w:val="24"/>
          <w:u w:val="single"/>
          <w:lang w:val="zxx"/>
        </w:rPr>
        <w:t>Необходими документи:</w:t>
      </w:r>
    </w:p>
    <w:p>
      <w:pPr>
        <w:pStyle w:val="TextBody"/>
        <w:widowControl/>
        <w:numPr>
          <w:ilvl w:val="0"/>
          <w:numId w:val="5"/>
        </w:numPr>
        <w:tabs>
          <w:tab w:val="left" w:pos="0" w:leader="none"/>
        </w:tabs>
        <w:spacing w:lineRule="atLeast" w:line="238" w:before="102" w:after="102"/>
        <w:ind w:left="707" w:hanging="283"/>
        <w:rPr>
          <w:lang w:val="zxx"/>
        </w:rPr>
      </w:pPr>
      <w:r>
        <w:rPr>
          <w:rFonts w:ascii="Times New Roman;serif" w:hAnsi="Times New Roman;serif"/>
          <w:i/>
          <w:color w:val="202020"/>
          <w:sz w:val="24"/>
          <w:lang w:val="en-GB"/>
        </w:rPr>
        <w:t>Български</w:t>
      </w:r>
      <w:r>
        <w:rPr>
          <w:color w:val="202020"/>
          <w:lang w:val="zxx"/>
        </w:rPr>
        <w:t xml:space="preserve"> </w:t>
      </w:r>
      <w:r>
        <w:rPr>
          <w:rFonts w:ascii="Times New Roman;serif" w:hAnsi="Times New Roman;serif"/>
          <w:i/>
          <w:color w:val="202020"/>
          <w:sz w:val="24"/>
          <w:lang w:val="en-GB"/>
        </w:rPr>
        <w:t>граждани</w:t>
      </w:r>
      <w:r>
        <w:rPr>
          <w:rFonts w:ascii="Times New Roman;serif" w:hAnsi="Times New Roman;serif"/>
          <w:i/>
          <w:color w:val="202020"/>
          <w:sz w:val="24"/>
          <w:lang w:val="de-DE"/>
        </w:rPr>
        <w:t xml:space="preserve">, </w:t>
      </w:r>
      <w:r>
        <w:rPr>
          <w:rFonts w:ascii="Times New Roman;serif" w:hAnsi="Times New Roman;serif"/>
          <w:i/>
          <w:color w:val="202020"/>
          <w:sz w:val="24"/>
          <w:lang w:val="en-GB"/>
        </w:rPr>
        <w:t>пътуващи</w:t>
      </w:r>
      <w:r>
        <w:rPr>
          <w:color w:val="202020"/>
          <w:lang w:val="zxx"/>
        </w:rPr>
        <w:t xml:space="preserve"> </w:t>
      </w:r>
      <w:r>
        <w:rPr>
          <w:rFonts w:ascii="Times New Roman;serif" w:hAnsi="Times New Roman;serif"/>
          <w:i/>
          <w:color w:val="202020"/>
          <w:sz w:val="24"/>
          <w:lang w:val="en-GB"/>
        </w:rPr>
        <w:t>по</w:t>
      </w:r>
      <w:r>
        <w:rPr>
          <w:color w:val="202020"/>
          <w:lang w:val="zxx"/>
        </w:rPr>
        <w:t xml:space="preserve"> </w:t>
      </w:r>
      <w:r>
        <w:rPr>
          <w:rFonts w:ascii="Times New Roman;serif" w:hAnsi="Times New Roman;serif"/>
          <w:i/>
          <w:color w:val="202020"/>
          <w:sz w:val="24"/>
          <w:lang w:val="en-GB"/>
        </w:rPr>
        <w:t>програмата</w:t>
      </w:r>
      <w:r>
        <w:rPr>
          <w:color w:val="202020"/>
          <w:lang w:val="zxx"/>
        </w:rPr>
        <w:t xml:space="preserve"> </w:t>
      </w:r>
      <w:r>
        <w:rPr>
          <w:rFonts w:ascii="Times New Roman;serif" w:hAnsi="Times New Roman;serif"/>
          <w:i/>
          <w:color w:val="202020"/>
          <w:sz w:val="24"/>
          <w:lang w:val="en-GB"/>
        </w:rPr>
        <w:t>е</w:t>
      </w:r>
      <w:r>
        <w:rPr>
          <w:color w:val="202020"/>
          <w:lang w:val="zxx"/>
        </w:rPr>
        <w:t xml:space="preserve"> </w:t>
      </w:r>
      <w:r>
        <w:rPr>
          <w:rFonts w:ascii="Times New Roman;serif" w:hAnsi="Times New Roman;serif"/>
          <w:i/>
          <w:color w:val="202020"/>
          <w:sz w:val="24"/>
          <w:lang w:val="en-GB"/>
        </w:rPr>
        <w:t>необходимо</w:t>
      </w:r>
      <w:r>
        <w:rPr>
          <w:color w:val="202020"/>
          <w:lang w:val="zxx"/>
        </w:rPr>
        <w:t xml:space="preserve"> </w:t>
      </w:r>
      <w:r>
        <w:rPr>
          <w:rFonts w:ascii="Times New Roman;serif" w:hAnsi="Times New Roman;serif"/>
          <w:i/>
          <w:color w:val="202020"/>
          <w:sz w:val="24"/>
          <w:lang w:val="en-GB"/>
        </w:rPr>
        <w:t>да</w:t>
      </w:r>
      <w:r>
        <w:rPr>
          <w:color w:val="202020"/>
          <w:lang w:val="zxx"/>
        </w:rPr>
        <w:t xml:space="preserve"> </w:t>
      </w:r>
      <w:r>
        <w:rPr>
          <w:rFonts w:ascii="Times New Roman;serif" w:hAnsi="Times New Roman;serif"/>
          <w:i/>
          <w:color w:val="202020"/>
          <w:sz w:val="24"/>
          <w:lang w:val="en-GB"/>
        </w:rPr>
        <w:t>притежават</w:t>
      </w:r>
      <w:r>
        <w:rPr>
          <w:color w:val="202020"/>
          <w:lang w:val="zxx"/>
        </w:rPr>
        <w:t xml:space="preserve"> </w:t>
      </w:r>
      <w:r>
        <w:rPr>
          <w:rFonts w:ascii="Times New Roman;serif" w:hAnsi="Times New Roman;serif"/>
          <w:i/>
          <w:color w:val="202020"/>
          <w:sz w:val="24"/>
          <w:lang w:val="en-GB"/>
        </w:rPr>
        <w:t>валидна</w:t>
      </w:r>
      <w:r>
        <w:rPr>
          <w:color w:val="202020"/>
          <w:lang w:val="zxx"/>
        </w:rPr>
        <w:t xml:space="preserve"> </w:t>
      </w:r>
      <w:r>
        <w:rPr>
          <w:rFonts w:ascii="Times New Roman;serif" w:hAnsi="Times New Roman;serif"/>
          <w:i/>
          <w:color w:val="202020"/>
          <w:sz w:val="24"/>
          <w:lang w:val="en-GB"/>
        </w:rPr>
        <w:t>лична</w:t>
      </w:r>
      <w:r>
        <w:rPr>
          <w:color w:val="202020"/>
          <w:lang w:val="zxx"/>
        </w:rPr>
        <w:t xml:space="preserve"> </w:t>
      </w:r>
      <w:r>
        <w:rPr>
          <w:rFonts w:ascii="Times New Roman;serif" w:hAnsi="Times New Roman;serif"/>
          <w:i/>
          <w:color w:val="202020"/>
          <w:sz w:val="24"/>
          <w:lang w:val="en-GB"/>
        </w:rPr>
        <w:t>карта</w:t>
      </w:r>
      <w:r>
        <w:rPr>
          <w:color w:val="202020"/>
          <w:lang w:val="zxx"/>
        </w:rPr>
        <w:t xml:space="preserve"> </w:t>
      </w:r>
      <w:r>
        <w:rPr>
          <w:rFonts w:ascii="Times New Roman;serif" w:hAnsi="Times New Roman;serif"/>
          <w:i/>
          <w:color w:val="202020"/>
          <w:sz w:val="24"/>
          <w:lang w:val="en-GB"/>
        </w:rPr>
        <w:t>или</w:t>
      </w:r>
      <w:r>
        <w:rPr>
          <w:color w:val="202020"/>
          <w:lang w:val="zxx"/>
        </w:rPr>
        <w:t xml:space="preserve"> </w:t>
      </w:r>
      <w:r>
        <w:rPr>
          <w:rFonts w:ascii="Times New Roman;serif" w:hAnsi="Times New Roman;serif"/>
          <w:i/>
          <w:color w:val="202020"/>
          <w:sz w:val="24"/>
          <w:lang w:val="en-GB"/>
        </w:rPr>
        <w:t>паспорт</w:t>
      </w:r>
      <w:r>
        <w:rPr>
          <w:rFonts w:ascii="Times New Roman;serif" w:hAnsi="Times New Roman;serif"/>
          <w:i/>
          <w:color w:val="202020"/>
          <w:sz w:val="24"/>
          <w:lang w:val="de-DE"/>
        </w:rPr>
        <w:t>.</w:t>
      </w:r>
    </w:p>
    <w:p>
      <w:pPr>
        <w:pStyle w:val="TextBody"/>
        <w:widowControl/>
        <w:numPr>
          <w:ilvl w:val="0"/>
          <w:numId w:val="5"/>
        </w:numPr>
        <w:tabs>
          <w:tab w:val="left" w:pos="0" w:leader="none"/>
        </w:tabs>
        <w:spacing w:lineRule="atLeast" w:line="238" w:before="102" w:after="102"/>
        <w:ind w:left="707" w:hanging="283"/>
        <w:rPr>
          <w:rFonts w:ascii="Times New Roman;serif" w:hAnsi="Times New Roman;serif"/>
          <w:i/>
          <w:sz w:val="24"/>
          <w:lang w:val="zxx"/>
        </w:rPr>
      </w:pPr>
      <w:r>
        <w:rPr>
          <w:rFonts w:ascii="Times New Roman;serif" w:hAnsi="Times New Roman;serif"/>
          <w:i/>
          <w:sz w:val="24"/>
          <w:lang w:val="zxx"/>
        </w:rPr>
        <w:t>За лица до 18 години, пътуващи без родител/родители – нотариално заверена декларация - оригинал и ксерокопие и копие от акта за раждане.</w:t>
      </w:r>
    </w:p>
    <w:p>
      <w:pPr>
        <w:pStyle w:val="TextBody"/>
        <w:spacing w:before="147" w:after="147"/>
        <w:jc w:val="both"/>
        <w:rPr/>
      </w:pPr>
      <w:r>
        <w:rPr/>
        <w:t> 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altName w:val="serif"/>
    <w:charset w:val="cc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9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bg-BG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bg-BG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SimSun" w:cs="Mangal"/>
      <w:b/>
      <w:bCs/>
      <w:sz w:val="36"/>
      <w:szCs w:val="36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s://www.odans-travel.com/reservation.php?p=635&amp;d=322937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LibreOffice/5.1.4.2$Windows_X86_64 LibreOffice_project/f99d75f39f1c57ebdd7ffc5f42867c12031db97a</Application>
  <Pages>4</Pages>
  <Words>799</Words>
  <Characters>4084</Characters>
  <CharactersWithSpaces>4861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2019-10-01T18:52:28Z</dcterms:created>
  <dc:creator/>
  <dc:description/>
  <dc:language>bg-BG</dc:language>
  <cp:lastModifiedBy/>
  <dcterms:modified xsi:type="dcterms:W3CDTF">2019-10-01T18:53:04Z</dcterms:modified>
  <cp:revision>1</cp:revision>
  <dc:subject/>
  <dc:title/>
</cp:coreProperties>
</file>